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662"/>
        <w:tblW w:w="9180" w:type="dxa"/>
        <w:tblLayout w:type="fixed"/>
        <w:tblCellMar>
          <w:left w:w="70" w:type="dxa"/>
          <w:right w:w="70" w:type="dxa"/>
        </w:tblCellMar>
        <w:tblLook w:val="0000" w:firstRow="0" w:lastRow="0" w:firstColumn="0" w:lastColumn="0" w:noHBand="0" w:noVBand="0"/>
      </w:tblPr>
      <w:tblGrid>
        <w:gridCol w:w="4320"/>
        <w:gridCol w:w="4860"/>
      </w:tblGrid>
      <w:tr w:rsidR="00926E51" w:rsidRPr="00926E51" w:rsidTr="00701983">
        <w:tc>
          <w:tcPr>
            <w:tcW w:w="4320" w:type="dxa"/>
          </w:tcPr>
          <w:p w:rsidR="00926E51" w:rsidRPr="00926E51" w:rsidRDefault="00926E51" w:rsidP="00701983">
            <w:pPr>
              <w:jc w:val="right"/>
              <w:rPr>
                <w:rFonts w:ascii="Arial" w:hAnsi="Arial" w:cs="Arial"/>
                <w:sz w:val="16"/>
                <w:szCs w:val="16"/>
                <w:lang w:val="de-AT"/>
              </w:rPr>
            </w:pPr>
          </w:p>
        </w:tc>
        <w:tc>
          <w:tcPr>
            <w:tcW w:w="4860" w:type="dxa"/>
          </w:tcPr>
          <w:p w:rsidR="00926E51" w:rsidRPr="00926E51" w:rsidRDefault="00926E51" w:rsidP="00701983">
            <w:pPr>
              <w:jc w:val="right"/>
              <w:rPr>
                <w:rFonts w:ascii="Arial" w:hAnsi="Arial" w:cs="Arial"/>
                <w:sz w:val="16"/>
                <w:szCs w:val="16"/>
                <w:lang w:val="de-AT"/>
              </w:rPr>
            </w:pPr>
          </w:p>
        </w:tc>
      </w:tr>
    </w:tbl>
    <w:p w:rsidR="00926E51" w:rsidRPr="00926E51" w:rsidRDefault="00926E51" w:rsidP="00926E51">
      <w:pPr>
        <w:jc w:val="right"/>
        <w:rPr>
          <w:rFonts w:ascii="Arial" w:hAnsi="Arial" w:cs="Arial"/>
          <w:b/>
          <w:sz w:val="16"/>
          <w:szCs w:val="16"/>
          <w:lang w:val="de-AT"/>
        </w:rPr>
      </w:pPr>
      <w:r w:rsidRPr="00926E51">
        <w:rPr>
          <w:rFonts w:ascii="Arial" w:hAnsi="Arial" w:cs="Arial"/>
          <w:b/>
          <w:sz w:val="16"/>
          <w:szCs w:val="16"/>
          <w:lang w:val="de-AT"/>
        </w:rPr>
        <w:t>Referat IV – Bauamt</w:t>
      </w:r>
    </w:p>
    <w:p w:rsidR="00926E51" w:rsidRPr="00926E51" w:rsidRDefault="00926E51" w:rsidP="00926E51">
      <w:pPr>
        <w:jc w:val="right"/>
        <w:rPr>
          <w:rFonts w:ascii="Arial" w:hAnsi="Arial" w:cs="Arial"/>
          <w:sz w:val="16"/>
          <w:szCs w:val="16"/>
          <w:lang w:val="de-AT"/>
        </w:rPr>
      </w:pPr>
      <w:r w:rsidRPr="00926E51">
        <w:rPr>
          <w:rFonts w:ascii="Arial" w:hAnsi="Arial" w:cs="Arial"/>
          <w:sz w:val="16"/>
          <w:szCs w:val="16"/>
          <w:lang w:val="de-AT"/>
        </w:rPr>
        <w:t xml:space="preserve">Sachbearbeiter: </w:t>
      </w:r>
      <w:proofErr w:type="spellStart"/>
      <w:r w:rsidR="00C20F4B">
        <w:rPr>
          <w:rFonts w:ascii="Arial" w:hAnsi="Arial" w:cs="Arial"/>
          <w:sz w:val="16"/>
          <w:szCs w:val="16"/>
          <w:lang w:val="de-AT"/>
        </w:rPr>
        <w:t>xy</w:t>
      </w:r>
      <w:proofErr w:type="spellEnd"/>
    </w:p>
    <w:p w:rsidR="00926E51" w:rsidRPr="00926E51" w:rsidRDefault="00926E51" w:rsidP="00926E51">
      <w:pPr>
        <w:jc w:val="right"/>
        <w:rPr>
          <w:rFonts w:ascii="Arial" w:hAnsi="Arial" w:cs="Arial"/>
          <w:sz w:val="16"/>
          <w:szCs w:val="16"/>
          <w:lang w:val="de-AT"/>
        </w:rPr>
      </w:pPr>
      <w:r w:rsidRPr="00926E51">
        <w:rPr>
          <w:rFonts w:ascii="Arial" w:hAnsi="Arial" w:cs="Arial"/>
          <w:sz w:val="16"/>
          <w:szCs w:val="16"/>
          <w:lang w:val="de-AT"/>
        </w:rPr>
        <w:t xml:space="preserve">Tel.: +43 (0) </w:t>
      </w:r>
      <w:r w:rsidR="00C20F4B">
        <w:rPr>
          <w:rFonts w:ascii="Arial" w:hAnsi="Arial" w:cs="Arial"/>
          <w:sz w:val="16"/>
          <w:szCs w:val="16"/>
          <w:lang w:val="de-AT"/>
        </w:rPr>
        <w:t>000</w:t>
      </w:r>
    </w:p>
    <w:p w:rsidR="00926E51" w:rsidRPr="00C20F4B" w:rsidRDefault="00926E51" w:rsidP="00926E51">
      <w:pPr>
        <w:jc w:val="right"/>
        <w:rPr>
          <w:rFonts w:ascii="Arial" w:hAnsi="Arial" w:cs="Arial"/>
          <w:sz w:val="16"/>
          <w:szCs w:val="16"/>
          <w:lang w:val="en-US"/>
        </w:rPr>
      </w:pPr>
      <w:r w:rsidRPr="00C20F4B">
        <w:rPr>
          <w:rFonts w:ascii="Arial" w:hAnsi="Arial" w:cs="Arial"/>
          <w:sz w:val="16"/>
          <w:szCs w:val="16"/>
          <w:lang w:val="en-US"/>
        </w:rPr>
        <w:t xml:space="preserve">Fax: +43 (0) </w:t>
      </w:r>
      <w:r w:rsidR="00C20F4B" w:rsidRPr="00C20F4B">
        <w:rPr>
          <w:rFonts w:ascii="Arial" w:hAnsi="Arial" w:cs="Arial"/>
          <w:sz w:val="16"/>
          <w:szCs w:val="16"/>
          <w:lang w:val="en-US"/>
        </w:rPr>
        <w:t>000</w:t>
      </w:r>
    </w:p>
    <w:p w:rsidR="00926E51" w:rsidRPr="00C20F4B" w:rsidRDefault="00926E51" w:rsidP="00926E51">
      <w:pPr>
        <w:jc w:val="right"/>
        <w:rPr>
          <w:rFonts w:ascii="Arial" w:hAnsi="Arial" w:cs="Arial"/>
          <w:sz w:val="16"/>
          <w:szCs w:val="16"/>
          <w:lang w:val="en-US"/>
        </w:rPr>
      </w:pPr>
      <w:r w:rsidRPr="00C20F4B">
        <w:rPr>
          <w:rFonts w:ascii="Arial" w:hAnsi="Arial" w:cs="Arial"/>
          <w:sz w:val="16"/>
          <w:szCs w:val="16"/>
          <w:lang w:val="en-US"/>
        </w:rPr>
        <w:t xml:space="preserve">E-Mail: </w:t>
      </w:r>
      <w:hyperlink r:id="rId8" w:history="1">
        <w:proofErr w:type="spellStart"/>
        <w:r w:rsidR="00C20F4B" w:rsidRPr="00C20F4B">
          <w:rPr>
            <w:rFonts w:ascii="Arial" w:hAnsi="Arial" w:cs="Arial"/>
            <w:color w:val="0000FF"/>
            <w:sz w:val="16"/>
            <w:szCs w:val="16"/>
            <w:u w:val="single"/>
            <w:lang w:val="en-US"/>
          </w:rPr>
          <w:t>xy</w:t>
        </w:r>
        <w:proofErr w:type="spellEnd"/>
      </w:hyperlink>
      <w:r w:rsidRPr="00C20F4B">
        <w:rPr>
          <w:rFonts w:ascii="Arial" w:hAnsi="Arial" w:cs="Arial"/>
          <w:sz w:val="16"/>
          <w:szCs w:val="16"/>
          <w:lang w:val="en-US"/>
        </w:rPr>
        <w:t xml:space="preserve"> </w:t>
      </w:r>
    </w:p>
    <w:p w:rsidR="00926E51" w:rsidRPr="00C20F4B" w:rsidRDefault="00926E51" w:rsidP="00926E51">
      <w:pPr>
        <w:jc w:val="right"/>
        <w:rPr>
          <w:rFonts w:ascii="Arial" w:hAnsi="Arial" w:cs="Arial"/>
          <w:sz w:val="16"/>
          <w:szCs w:val="16"/>
          <w:lang w:val="en-US"/>
        </w:rPr>
      </w:pPr>
      <w:r w:rsidRPr="00C20F4B">
        <w:rPr>
          <w:rFonts w:ascii="Arial" w:hAnsi="Arial" w:cs="Arial"/>
          <w:sz w:val="16"/>
          <w:szCs w:val="16"/>
          <w:lang w:val="en-US"/>
        </w:rPr>
        <w:t xml:space="preserve">UID-Nr.: ATU </w:t>
      </w:r>
      <w:r w:rsidR="00C20F4B" w:rsidRPr="00C20F4B">
        <w:rPr>
          <w:rFonts w:ascii="Arial" w:hAnsi="Arial" w:cs="Arial"/>
          <w:sz w:val="16"/>
          <w:szCs w:val="16"/>
          <w:lang w:val="en-US"/>
        </w:rPr>
        <w:t>000</w:t>
      </w:r>
    </w:p>
    <w:p w:rsidR="00926E51" w:rsidRPr="00C20F4B" w:rsidRDefault="00926E51" w:rsidP="00926E51">
      <w:pPr>
        <w:jc w:val="both"/>
        <w:rPr>
          <w:rFonts w:ascii="Arial" w:hAnsi="Arial" w:cs="Arial"/>
          <w:sz w:val="20"/>
          <w:szCs w:val="24"/>
          <w:lang w:val="en-US"/>
        </w:rPr>
      </w:pPr>
    </w:p>
    <w:sdt>
      <w:sdtPr>
        <w:rPr>
          <w:rFonts w:ascii="Arial" w:hAnsi="Arial" w:cs="Arial"/>
          <w:sz w:val="20"/>
          <w:szCs w:val="24"/>
          <w:lang w:val="it-IT"/>
        </w:rPr>
        <w:alias w:val="Bescheidadressat einfügen"/>
        <w:tag w:val="Bescheidadressat einfügen"/>
        <w:id w:val="466473444"/>
        <w:placeholder>
          <w:docPart w:val="DefaultPlaceholder_1082065158"/>
        </w:placeholder>
        <w:showingPlcHdr/>
      </w:sdtPr>
      <w:sdtEndPr/>
      <w:sdtContent>
        <w:p w:rsidR="00926E51" w:rsidRPr="00926E51" w:rsidRDefault="00C20F4B" w:rsidP="00926E51">
          <w:pPr>
            <w:jc w:val="both"/>
            <w:rPr>
              <w:rFonts w:ascii="Arial" w:hAnsi="Arial" w:cs="Arial"/>
              <w:sz w:val="20"/>
              <w:szCs w:val="24"/>
              <w:lang w:val="it-IT"/>
            </w:rPr>
          </w:pPr>
          <w:r w:rsidRPr="00961292">
            <w:rPr>
              <w:rStyle w:val="Platzhaltertext"/>
              <w:color w:val="FF0000"/>
            </w:rPr>
            <w:t>Klicken Sie hier, um Text einzugeben.</w:t>
          </w:r>
        </w:p>
      </w:sdtContent>
    </w:sdt>
    <w:p w:rsidR="00926E51" w:rsidRPr="00926E51" w:rsidRDefault="003A31E1" w:rsidP="00926E51">
      <w:pPr>
        <w:tabs>
          <w:tab w:val="left" w:pos="1134"/>
        </w:tabs>
        <w:jc w:val="both"/>
        <w:rPr>
          <w:rFonts w:ascii="Arial" w:hAnsi="Arial" w:cs="Arial"/>
          <w:sz w:val="20"/>
          <w:lang w:val="de-AT"/>
        </w:rPr>
      </w:pPr>
      <w:r>
        <w:rPr>
          <w:rFonts w:ascii="Arial" w:hAnsi="Arial" w:cs="Arial"/>
          <w:sz w:val="20"/>
          <w:lang w:val="de-AT"/>
        </w:rPr>
        <w:t>Beschwerde</w:t>
      </w:r>
      <w:r w:rsidR="00926E51" w:rsidRPr="00926E51">
        <w:rPr>
          <w:rFonts w:ascii="Arial" w:hAnsi="Arial" w:cs="Arial"/>
          <w:sz w:val="20"/>
          <w:lang w:val="de-AT"/>
        </w:rPr>
        <w:t xml:space="preserve"> gegen den Bescheid, </w:t>
      </w:r>
      <w:proofErr w:type="spellStart"/>
      <w:r w:rsidR="00926E51" w:rsidRPr="00926E51">
        <w:rPr>
          <w:rFonts w:ascii="Arial" w:hAnsi="Arial" w:cs="Arial"/>
          <w:sz w:val="20"/>
          <w:lang w:val="de-AT"/>
        </w:rPr>
        <w:t>Zl</w:t>
      </w:r>
      <w:proofErr w:type="spellEnd"/>
      <w:r w:rsidR="00926E51" w:rsidRPr="00926E51">
        <w:rPr>
          <w:rFonts w:ascii="Arial" w:hAnsi="Arial" w:cs="Arial"/>
          <w:sz w:val="20"/>
          <w:lang w:val="de-AT"/>
        </w:rPr>
        <w:t xml:space="preserve"> </w:t>
      </w:r>
      <w:sdt>
        <w:sdtPr>
          <w:rPr>
            <w:rFonts w:ascii="Arial" w:hAnsi="Arial" w:cs="Arial"/>
            <w:sz w:val="20"/>
            <w:lang w:val="de-AT"/>
          </w:rPr>
          <w:alias w:val="Aktenzahl/Dokumentenzahl Erstbescheid einfügen"/>
          <w:tag w:val="Aktenzahl/Dokumentenzahl Erstbescheid einfügen"/>
          <w:id w:val="-2041200491"/>
          <w:placeholder>
            <w:docPart w:val="DefaultPlaceholder_1082065158"/>
          </w:placeholder>
          <w:showingPlcHdr/>
        </w:sdtPr>
        <w:sdtEndPr/>
        <w:sdtContent>
          <w:r w:rsidR="00C20F4B" w:rsidRPr="00961292">
            <w:rPr>
              <w:rStyle w:val="Platzhaltertext"/>
              <w:color w:val="FF0000"/>
            </w:rPr>
            <w:t>Klicken Sie hier, um Text einzugeben.</w:t>
          </w:r>
        </w:sdtContent>
      </w:sdt>
      <w:r w:rsidR="00926E51" w:rsidRPr="00926E51">
        <w:rPr>
          <w:rFonts w:ascii="Arial" w:hAnsi="Arial" w:cs="Arial"/>
          <w:sz w:val="20"/>
          <w:lang w:val="de-AT"/>
        </w:rPr>
        <w:t>;</w:t>
      </w:r>
    </w:p>
    <w:p w:rsidR="00926E51" w:rsidRPr="00926E51" w:rsidRDefault="003A31E1" w:rsidP="00926E51">
      <w:pPr>
        <w:tabs>
          <w:tab w:val="left" w:pos="1134"/>
        </w:tabs>
        <w:rPr>
          <w:rFonts w:ascii="Arial" w:hAnsi="Arial" w:cs="Arial"/>
          <w:b/>
          <w:sz w:val="20"/>
          <w:lang w:val="de-AT"/>
        </w:rPr>
      </w:pPr>
      <w:r>
        <w:rPr>
          <w:rFonts w:ascii="Arial" w:hAnsi="Arial" w:cs="Arial"/>
          <w:b/>
          <w:sz w:val="20"/>
          <w:lang w:val="de-AT"/>
        </w:rPr>
        <w:t>Beschwerde</w:t>
      </w:r>
      <w:r w:rsidR="00926E51" w:rsidRPr="00926E51">
        <w:rPr>
          <w:rFonts w:ascii="Arial" w:hAnsi="Arial" w:cs="Arial"/>
          <w:b/>
          <w:sz w:val="20"/>
          <w:lang w:val="de-AT"/>
        </w:rPr>
        <w:t>vorentscheidung</w:t>
      </w:r>
    </w:p>
    <w:p w:rsidR="00926E51" w:rsidRPr="00926E51" w:rsidRDefault="00926E51" w:rsidP="00926E51">
      <w:pPr>
        <w:jc w:val="both"/>
        <w:rPr>
          <w:rFonts w:ascii="Arial" w:hAnsi="Arial" w:cs="Arial"/>
          <w:sz w:val="20"/>
          <w:lang w:val="de-AT"/>
        </w:rPr>
      </w:pPr>
    </w:p>
    <w:p w:rsidR="00926E51" w:rsidRPr="00926E51" w:rsidRDefault="00926E51" w:rsidP="00926E51">
      <w:pPr>
        <w:keepNext/>
        <w:jc w:val="both"/>
        <w:outlineLvl w:val="1"/>
        <w:rPr>
          <w:rFonts w:ascii="Arial" w:hAnsi="Arial" w:cs="Arial"/>
          <w:i/>
          <w:sz w:val="20"/>
        </w:rPr>
      </w:pPr>
      <w:r w:rsidRPr="00926E51">
        <w:rPr>
          <w:rFonts w:ascii="Arial" w:hAnsi="Arial" w:cs="Arial"/>
          <w:sz w:val="20"/>
        </w:rPr>
        <w:t xml:space="preserve"> </w:t>
      </w:r>
      <w:r w:rsidRPr="00926E51">
        <w:rPr>
          <w:rFonts w:ascii="Arial" w:hAnsi="Arial" w:cs="Arial"/>
          <w:i/>
          <w:sz w:val="16"/>
          <w:szCs w:val="16"/>
        </w:rPr>
        <w:t>AZ</w:t>
      </w:r>
      <w:r w:rsidRPr="00926E51">
        <w:rPr>
          <w:rFonts w:ascii="Arial" w:hAnsi="Arial" w:cs="Arial"/>
          <w:i/>
          <w:sz w:val="20"/>
        </w:rPr>
        <w:tab/>
      </w:r>
      <w:sdt>
        <w:sdtPr>
          <w:rPr>
            <w:rFonts w:ascii="Arial" w:hAnsi="Arial" w:cs="Arial"/>
            <w:i/>
            <w:sz w:val="20"/>
          </w:rPr>
          <w:alias w:val="Aktenzahl/Dokumentenzahl einfügen"/>
          <w:tag w:val="Aktenzahl/Dokumentenzahl einfügen"/>
          <w:id w:val="445426852"/>
          <w:placeholder>
            <w:docPart w:val="DefaultPlaceholder_1082065158"/>
          </w:placeholder>
          <w:showingPlcHdr/>
        </w:sdtPr>
        <w:sdtEndPr>
          <w:rPr>
            <w:lang w:val="de-AT"/>
          </w:rPr>
        </w:sdtEndPr>
        <w:sdtContent>
          <w:r w:rsidR="00C20F4B" w:rsidRPr="00961292">
            <w:rPr>
              <w:rStyle w:val="Platzhaltertext"/>
              <w:color w:val="FF0000"/>
            </w:rPr>
            <w:t>Klicken Sie hier, um Text einzugeben.</w:t>
          </w:r>
        </w:sdtContent>
      </w:sdt>
    </w:p>
    <w:p w:rsidR="00926E51" w:rsidRPr="00926E51" w:rsidRDefault="00926E51" w:rsidP="00926E51">
      <w:pPr>
        <w:keepNext/>
        <w:jc w:val="both"/>
        <w:outlineLvl w:val="2"/>
        <w:rPr>
          <w:rFonts w:ascii="Arial" w:hAnsi="Arial" w:cs="Arial"/>
          <w:i/>
          <w:sz w:val="20"/>
        </w:rPr>
      </w:pPr>
      <w:r w:rsidRPr="00926E51">
        <w:rPr>
          <w:rFonts w:ascii="Arial" w:hAnsi="Arial" w:cs="Arial"/>
          <w:i/>
          <w:sz w:val="20"/>
        </w:rPr>
        <w:t xml:space="preserve"> </w:t>
      </w:r>
      <w:r w:rsidRPr="00926E51">
        <w:rPr>
          <w:rFonts w:ascii="Arial" w:hAnsi="Arial" w:cs="Arial"/>
          <w:i/>
          <w:sz w:val="16"/>
          <w:szCs w:val="16"/>
        </w:rPr>
        <w:t>Telfs,</w:t>
      </w:r>
      <w:r w:rsidRPr="00926E51">
        <w:rPr>
          <w:rFonts w:ascii="Arial" w:hAnsi="Arial" w:cs="Arial"/>
          <w:i/>
          <w:sz w:val="20"/>
        </w:rPr>
        <w:tab/>
      </w:r>
      <w:sdt>
        <w:sdtPr>
          <w:rPr>
            <w:rFonts w:ascii="Arial" w:hAnsi="Arial" w:cs="Arial"/>
            <w:i/>
            <w:sz w:val="20"/>
          </w:rPr>
          <w:alias w:val="Datum aus Tabelle einfügen"/>
          <w:tag w:val="Datum aus Tabelle einfügen"/>
          <w:id w:val="-1499884711"/>
          <w:placeholder>
            <w:docPart w:val="DefaultPlaceholder_1082065160"/>
          </w:placeholder>
          <w:showingPlcHdr/>
          <w:date>
            <w:dateFormat w:val="dd.MM.yyyy"/>
            <w:lid w:val="de-DE"/>
            <w:storeMappedDataAs w:val="dateTime"/>
            <w:calendar w:val="gregorian"/>
          </w:date>
        </w:sdtPr>
        <w:sdtEndPr/>
        <w:sdtContent>
          <w:r w:rsidR="00C20F4B" w:rsidRPr="00961292">
            <w:rPr>
              <w:rStyle w:val="Platzhaltertext"/>
              <w:color w:val="FF0000"/>
            </w:rPr>
            <w:t>Klicken Sie hier, um ein Datum einzugeben.</w:t>
          </w:r>
        </w:sdtContent>
      </w:sdt>
    </w:p>
    <w:p w:rsidR="00926E51" w:rsidRPr="00926E51" w:rsidRDefault="00926E51" w:rsidP="00926E51">
      <w:pPr>
        <w:rPr>
          <w:rFonts w:ascii="Arial" w:hAnsi="Arial" w:cs="Arial"/>
          <w:sz w:val="20"/>
          <w:lang w:val="de-AT"/>
        </w:rPr>
      </w:pPr>
    </w:p>
    <w:p w:rsidR="00926E51" w:rsidRPr="00926E51" w:rsidRDefault="00926E51" w:rsidP="00926E51">
      <w:pPr>
        <w:jc w:val="center"/>
        <w:rPr>
          <w:rFonts w:ascii="Arial" w:hAnsi="Arial" w:cs="Arial"/>
          <w:b/>
          <w:sz w:val="28"/>
          <w:szCs w:val="28"/>
          <w:u w:val="single"/>
          <w:lang w:val="de-AT"/>
        </w:rPr>
      </w:pPr>
      <w:r w:rsidRPr="00926E51">
        <w:rPr>
          <w:rFonts w:ascii="Arial" w:hAnsi="Arial" w:cs="Arial"/>
          <w:b/>
          <w:sz w:val="28"/>
          <w:szCs w:val="28"/>
          <w:u w:val="single"/>
          <w:lang w:val="de-AT"/>
        </w:rPr>
        <w:t>BESCHEID</w:t>
      </w:r>
    </w:p>
    <w:p w:rsidR="00926E51" w:rsidRPr="00926E51" w:rsidRDefault="00B04286" w:rsidP="00B04286">
      <w:pPr>
        <w:jc w:val="center"/>
        <w:rPr>
          <w:rFonts w:ascii="Arial" w:hAnsi="Arial" w:cs="Arial"/>
          <w:sz w:val="20"/>
          <w:lang w:val="de-AT"/>
        </w:rPr>
      </w:pPr>
      <w:r>
        <w:rPr>
          <w:rFonts w:ascii="Arial" w:hAnsi="Arial" w:cs="Arial"/>
          <w:sz w:val="20"/>
          <w:lang w:val="de-AT"/>
        </w:rPr>
        <w:t>(Beschwerdevorentscheidung)</w:t>
      </w:r>
    </w:p>
    <w:p w:rsidR="00926E51" w:rsidRPr="00926E51" w:rsidRDefault="00926E51" w:rsidP="00B04286">
      <w:pPr>
        <w:jc w:val="both"/>
        <w:rPr>
          <w:rFonts w:ascii="Arial" w:hAnsi="Arial" w:cs="Arial"/>
          <w:sz w:val="20"/>
          <w:lang w:val="de-AT"/>
        </w:rPr>
      </w:pPr>
    </w:p>
    <w:p w:rsidR="00926E51" w:rsidRPr="00926E51" w:rsidRDefault="00926E51" w:rsidP="00926E51">
      <w:pPr>
        <w:keepNext/>
        <w:jc w:val="center"/>
        <w:outlineLvl w:val="5"/>
        <w:rPr>
          <w:rFonts w:ascii="Arial" w:hAnsi="Arial" w:cs="Arial"/>
          <w:b/>
          <w:szCs w:val="24"/>
          <w:u w:val="single"/>
          <w:lang w:val="de-AT"/>
        </w:rPr>
      </w:pPr>
      <w:r w:rsidRPr="00926E51">
        <w:rPr>
          <w:rFonts w:ascii="Arial" w:hAnsi="Arial" w:cs="Arial"/>
          <w:b/>
          <w:szCs w:val="24"/>
          <w:u w:val="single"/>
          <w:lang w:val="de-AT"/>
        </w:rPr>
        <w:t>Spruch</w:t>
      </w:r>
    </w:p>
    <w:p w:rsidR="00926E51" w:rsidRPr="00926E51" w:rsidRDefault="00926E51" w:rsidP="00926E51">
      <w:pPr>
        <w:jc w:val="both"/>
        <w:rPr>
          <w:rFonts w:ascii="Arial" w:hAnsi="Arial" w:cs="Arial"/>
          <w:sz w:val="20"/>
          <w:lang w:val="de-AT"/>
        </w:rPr>
      </w:pPr>
    </w:p>
    <w:p w:rsidR="0088768C" w:rsidRDefault="0088768C" w:rsidP="00B1468C">
      <w:pPr>
        <w:tabs>
          <w:tab w:val="left" w:pos="1134"/>
        </w:tabs>
        <w:jc w:val="both"/>
        <w:rPr>
          <w:rFonts w:ascii="Arial" w:hAnsi="Arial" w:cs="Arial"/>
          <w:sz w:val="20"/>
          <w:lang w:val="de-AT"/>
        </w:rPr>
      </w:pPr>
      <w:r>
        <w:rPr>
          <w:rFonts w:ascii="Arial" w:hAnsi="Arial" w:cs="Arial"/>
          <w:sz w:val="20"/>
          <w:lang w:val="de-AT"/>
        </w:rPr>
        <w:t xml:space="preserve">Der Bürgermeister </w:t>
      </w:r>
      <w:r w:rsidR="00610135">
        <w:rPr>
          <w:rFonts w:ascii="Arial" w:hAnsi="Arial" w:cs="Arial"/>
          <w:sz w:val="20"/>
          <w:lang w:val="de-AT"/>
        </w:rPr>
        <w:t xml:space="preserve">der </w:t>
      </w:r>
      <w:sdt>
        <w:sdtPr>
          <w:rPr>
            <w:rFonts w:ascii="Arial" w:hAnsi="Arial" w:cs="Arial"/>
            <w:sz w:val="20"/>
            <w:lang w:val="de-AT"/>
          </w:rPr>
          <w:alias w:val="jeweilige Gemeinde einfügen"/>
          <w:tag w:val="jeweilige Gemeinde einfügen"/>
          <w:id w:val="919063897"/>
          <w:placeholder>
            <w:docPart w:val="DefaultPlaceholder_1082065158"/>
          </w:placeholder>
          <w:showingPlcHdr/>
        </w:sdtPr>
        <w:sdtEndPr/>
        <w:sdtContent>
          <w:r w:rsidR="00C20F4B" w:rsidRPr="00961292">
            <w:rPr>
              <w:rStyle w:val="Platzhaltertext"/>
              <w:color w:val="FF0000"/>
            </w:rPr>
            <w:t>Klicken Sie hier, um Text einzugeben.</w:t>
          </w:r>
        </w:sdtContent>
      </w:sdt>
      <w:r w:rsidR="00610135">
        <w:rPr>
          <w:rFonts w:ascii="Arial" w:hAnsi="Arial" w:cs="Arial"/>
          <w:sz w:val="20"/>
          <w:lang w:val="de-AT"/>
        </w:rPr>
        <w:t xml:space="preserve">entscheidet gemäß </w:t>
      </w:r>
      <w:r w:rsidR="00610135" w:rsidRPr="00610135">
        <w:rPr>
          <w:rFonts w:ascii="Arial" w:hAnsi="Arial" w:cs="Arial"/>
          <w:sz w:val="20"/>
          <w:lang w:val="de-AT"/>
        </w:rPr>
        <w:t xml:space="preserve">§ 14 Abs. 1 Verwaltungsgerichtsverfahrensgesetz – </w:t>
      </w:r>
      <w:proofErr w:type="spellStart"/>
      <w:r w:rsidR="00610135" w:rsidRPr="00610135">
        <w:rPr>
          <w:rFonts w:ascii="Arial" w:hAnsi="Arial" w:cs="Arial"/>
          <w:sz w:val="20"/>
          <w:lang w:val="de-AT"/>
        </w:rPr>
        <w:t>VwGVG</w:t>
      </w:r>
      <w:proofErr w:type="spellEnd"/>
      <w:r w:rsidR="00610135" w:rsidRPr="00610135">
        <w:rPr>
          <w:rFonts w:ascii="Arial" w:hAnsi="Arial" w:cs="Arial"/>
          <w:sz w:val="20"/>
          <w:lang w:val="de-AT"/>
        </w:rPr>
        <w:t>, BGBl. Nr. 33/2013</w:t>
      </w:r>
      <w:r w:rsidR="00E879FA">
        <w:rPr>
          <w:rFonts w:ascii="Arial" w:hAnsi="Arial" w:cs="Arial"/>
          <w:sz w:val="20"/>
          <w:lang w:val="de-AT"/>
        </w:rPr>
        <w:t xml:space="preserve"> in der Fassung </w:t>
      </w:r>
      <w:r w:rsidR="00610135">
        <w:rPr>
          <w:rFonts w:ascii="Arial" w:hAnsi="Arial" w:cs="Arial"/>
          <w:sz w:val="20"/>
          <w:lang w:val="de-AT"/>
        </w:rPr>
        <w:t xml:space="preserve">BGBl. I Nr. </w:t>
      </w:r>
      <w:r w:rsidR="00961292">
        <w:rPr>
          <w:rFonts w:ascii="Arial" w:hAnsi="Arial" w:cs="Arial"/>
          <w:sz w:val="20"/>
          <w:lang w:val="de-AT"/>
        </w:rPr>
        <w:t>82</w:t>
      </w:r>
      <w:r w:rsidR="00610135">
        <w:rPr>
          <w:rFonts w:ascii="Arial" w:hAnsi="Arial" w:cs="Arial"/>
          <w:sz w:val="20"/>
          <w:lang w:val="de-AT"/>
        </w:rPr>
        <w:t>/201</w:t>
      </w:r>
      <w:r w:rsidR="00961292">
        <w:rPr>
          <w:rFonts w:ascii="Arial" w:hAnsi="Arial" w:cs="Arial"/>
          <w:sz w:val="20"/>
          <w:lang w:val="de-AT"/>
        </w:rPr>
        <w:t>5</w:t>
      </w:r>
      <w:r w:rsidR="00610135">
        <w:rPr>
          <w:rFonts w:ascii="Arial" w:hAnsi="Arial" w:cs="Arial"/>
          <w:sz w:val="20"/>
          <w:lang w:val="de-AT"/>
        </w:rPr>
        <w:t xml:space="preserve">, über die Beschwerde </w:t>
      </w:r>
      <w:r w:rsidR="00961292">
        <w:rPr>
          <w:rFonts w:ascii="Arial" w:hAnsi="Arial" w:cs="Arial"/>
          <w:sz w:val="20"/>
          <w:lang w:val="de-AT"/>
        </w:rPr>
        <w:t xml:space="preserve">des/der </w:t>
      </w:r>
      <w:sdt>
        <w:sdtPr>
          <w:rPr>
            <w:rFonts w:ascii="Arial" w:hAnsi="Arial" w:cs="Arial"/>
            <w:sz w:val="20"/>
            <w:lang w:val="de-AT"/>
          </w:rPr>
          <w:alias w:val="Beschwerdeführer einfügen"/>
          <w:tag w:val="Beschwerdeführer einfügen"/>
          <w:id w:val="1702350577"/>
          <w:placeholder>
            <w:docPart w:val="DefaultPlaceholder_1082065158"/>
          </w:placeholder>
          <w:showingPlcHdr/>
        </w:sdtPr>
        <w:sdtEndPr/>
        <w:sdtContent>
          <w:r w:rsidR="00961292" w:rsidRPr="00961292">
            <w:rPr>
              <w:rStyle w:val="Platzhaltertext"/>
              <w:rFonts w:eastAsiaTheme="majorEastAsia"/>
              <w:color w:val="FF0000"/>
            </w:rPr>
            <w:t>Klicken Sie hier, um Text einzugeben.</w:t>
          </w:r>
        </w:sdtContent>
      </w:sdt>
      <w:r w:rsidR="00961292">
        <w:rPr>
          <w:rFonts w:ascii="Arial" w:hAnsi="Arial" w:cs="Arial"/>
          <w:sz w:val="20"/>
          <w:lang w:val="de-AT"/>
        </w:rPr>
        <w:t xml:space="preserve">, </w:t>
      </w:r>
      <w:sdt>
        <w:sdtPr>
          <w:rPr>
            <w:rFonts w:ascii="Arial" w:hAnsi="Arial" w:cs="Arial"/>
            <w:sz w:val="20"/>
            <w:lang w:val="de-AT"/>
          </w:rPr>
          <w:alias w:val="Adresse Beschwerdeführer einfügen"/>
          <w:tag w:val="Adresse Beschwerdeführer einfügen"/>
          <w:id w:val="-1699309101"/>
          <w:placeholder>
            <w:docPart w:val="DefaultPlaceholder_1082065158"/>
          </w:placeholder>
          <w:showingPlcHdr/>
        </w:sdtPr>
        <w:sdtEndPr/>
        <w:sdtContent>
          <w:r w:rsidR="00961292" w:rsidRPr="00961292">
            <w:rPr>
              <w:rStyle w:val="Platzhaltertext"/>
              <w:rFonts w:eastAsiaTheme="majorEastAsia"/>
              <w:color w:val="FF0000"/>
            </w:rPr>
            <w:t>Klicken Sie hier, um Text einzugeben.</w:t>
          </w:r>
        </w:sdtContent>
      </w:sdt>
      <w:r w:rsidR="00610135">
        <w:rPr>
          <w:rFonts w:ascii="Arial" w:hAnsi="Arial" w:cs="Arial"/>
          <w:sz w:val="20"/>
          <w:lang w:val="de-AT"/>
        </w:rPr>
        <w:t xml:space="preserve"> </w:t>
      </w:r>
      <w:r w:rsidR="00961292">
        <w:rPr>
          <w:rFonts w:ascii="Arial" w:hAnsi="Arial" w:cs="Arial"/>
          <w:sz w:val="20"/>
          <w:lang w:val="de-AT"/>
        </w:rPr>
        <w:t xml:space="preserve">gegen den Bescheid vom </w:t>
      </w:r>
      <w:sdt>
        <w:sdtPr>
          <w:rPr>
            <w:rFonts w:ascii="Arial" w:hAnsi="Arial" w:cs="Arial"/>
            <w:sz w:val="20"/>
            <w:lang w:val="de-AT"/>
          </w:rPr>
          <w:alias w:val="Datum des Erstbescheides einfügen"/>
          <w:tag w:val="Datum des Erstbescheides einfügen"/>
          <w:id w:val="1014265250"/>
          <w:placeholder>
            <w:docPart w:val="DefaultPlaceholder_1082065160"/>
          </w:placeholder>
          <w:showingPlcHdr/>
          <w:date>
            <w:dateFormat w:val="dd.MM.yyyy"/>
            <w:lid w:val="de-DE"/>
            <w:storeMappedDataAs w:val="dateTime"/>
            <w:calendar w:val="gregorian"/>
          </w:date>
        </w:sdtPr>
        <w:sdtEndPr/>
        <w:sdtContent>
          <w:r w:rsidR="00961292" w:rsidRPr="00961292">
            <w:rPr>
              <w:rStyle w:val="Platzhaltertext"/>
              <w:rFonts w:eastAsiaTheme="majorEastAsia"/>
              <w:color w:val="FF0000"/>
            </w:rPr>
            <w:t>Klicken Sie hier, um ein Datum einzugeben.</w:t>
          </w:r>
        </w:sdtContent>
      </w:sdt>
      <w:r w:rsidR="00961292">
        <w:rPr>
          <w:rFonts w:ascii="Arial" w:hAnsi="Arial" w:cs="Arial"/>
          <w:sz w:val="20"/>
          <w:lang w:val="de-AT"/>
        </w:rPr>
        <w:t xml:space="preserve">, </w:t>
      </w:r>
      <w:proofErr w:type="spellStart"/>
      <w:r w:rsidR="00961292">
        <w:rPr>
          <w:rFonts w:ascii="Arial" w:hAnsi="Arial" w:cs="Arial"/>
          <w:sz w:val="20"/>
          <w:lang w:val="de-AT"/>
        </w:rPr>
        <w:t>Zl</w:t>
      </w:r>
      <w:proofErr w:type="spellEnd"/>
      <w:r w:rsidR="00961292">
        <w:rPr>
          <w:rFonts w:ascii="Arial" w:hAnsi="Arial" w:cs="Arial"/>
          <w:sz w:val="20"/>
          <w:lang w:val="de-AT"/>
        </w:rPr>
        <w:t xml:space="preserve">. </w:t>
      </w:r>
      <w:sdt>
        <w:sdtPr>
          <w:rPr>
            <w:rFonts w:ascii="Arial" w:hAnsi="Arial" w:cs="Arial"/>
            <w:sz w:val="20"/>
            <w:lang w:val="de-AT"/>
          </w:rPr>
          <w:alias w:val="Aktenzahl/Dokumentenzahl einfügen"/>
          <w:tag w:val="Aktenzahl/Dokumentenzahl einfügen"/>
          <w:id w:val="-30503390"/>
          <w:placeholder>
            <w:docPart w:val="DefaultPlaceholder_1082065158"/>
          </w:placeholder>
          <w:showingPlcHdr/>
        </w:sdtPr>
        <w:sdtEndPr/>
        <w:sdtContent>
          <w:r w:rsidR="00961292" w:rsidRPr="00961292">
            <w:rPr>
              <w:rStyle w:val="Platzhaltertext"/>
              <w:rFonts w:eastAsiaTheme="majorEastAsia"/>
              <w:color w:val="FF0000"/>
            </w:rPr>
            <w:t>Klicken Sie hier, um Text einzugeben.</w:t>
          </w:r>
        </w:sdtContent>
      </w:sdt>
      <w:r w:rsidR="00961292">
        <w:rPr>
          <w:rFonts w:ascii="Arial" w:hAnsi="Arial" w:cs="Arial"/>
          <w:sz w:val="20"/>
          <w:lang w:val="de-AT"/>
        </w:rPr>
        <w:t xml:space="preserve">, </w:t>
      </w:r>
      <w:r w:rsidR="00610135">
        <w:rPr>
          <w:rFonts w:ascii="Arial" w:hAnsi="Arial" w:cs="Arial"/>
          <w:sz w:val="20"/>
          <w:lang w:val="de-AT"/>
        </w:rPr>
        <w:t>wie folgt:</w:t>
      </w:r>
    </w:p>
    <w:p w:rsidR="00961292" w:rsidRDefault="00961292" w:rsidP="00B1468C">
      <w:pPr>
        <w:tabs>
          <w:tab w:val="left" w:pos="1134"/>
        </w:tabs>
        <w:jc w:val="both"/>
        <w:rPr>
          <w:rFonts w:ascii="Arial" w:hAnsi="Arial" w:cs="Arial"/>
          <w:sz w:val="20"/>
          <w:lang w:val="de-AT"/>
        </w:rPr>
      </w:pPr>
    </w:p>
    <w:p w:rsidR="00510B1F" w:rsidRPr="004B40FC" w:rsidRDefault="00510B1F" w:rsidP="004B40FC">
      <w:pPr>
        <w:pStyle w:val="Listenabsatz"/>
        <w:numPr>
          <w:ilvl w:val="0"/>
          <w:numId w:val="25"/>
        </w:numPr>
        <w:tabs>
          <w:tab w:val="left" w:pos="1134"/>
        </w:tabs>
        <w:jc w:val="both"/>
        <w:rPr>
          <w:rFonts w:ascii="Arial" w:hAnsi="Arial" w:cs="Arial"/>
          <w:sz w:val="20"/>
          <w:lang w:val="de-AT"/>
        </w:rPr>
      </w:pPr>
      <w:r w:rsidRPr="004B40FC">
        <w:rPr>
          <w:rFonts w:ascii="Arial" w:hAnsi="Arial" w:cs="Arial"/>
          <w:sz w:val="20"/>
          <w:lang w:val="de-AT"/>
        </w:rPr>
        <w:t>Alternative 1:</w:t>
      </w:r>
    </w:p>
    <w:p w:rsidR="00510B1F" w:rsidRDefault="00510B1F" w:rsidP="00B1468C">
      <w:pPr>
        <w:tabs>
          <w:tab w:val="left" w:pos="1134"/>
        </w:tabs>
        <w:jc w:val="both"/>
        <w:rPr>
          <w:rFonts w:ascii="Arial" w:hAnsi="Arial" w:cs="Arial"/>
          <w:sz w:val="20"/>
          <w:lang w:val="de-AT"/>
        </w:rPr>
      </w:pPr>
    </w:p>
    <w:p w:rsidR="00961292" w:rsidRPr="00961292" w:rsidRDefault="00961292" w:rsidP="00961292">
      <w:pPr>
        <w:pStyle w:val="Listenabsatz"/>
        <w:numPr>
          <w:ilvl w:val="0"/>
          <w:numId w:val="20"/>
        </w:numPr>
        <w:tabs>
          <w:tab w:val="left" w:pos="1134"/>
        </w:tabs>
        <w:jc w:val="center"/>
        <w:rPr>
          <w:rFonts w:ascii="Arial" w:hAnsi="Arial" w:cs="Arial"/>
          <w:sz w:val="20"/>
          <w:lang w:val="de-AT"/>
        </w:rPr>
      </w:pPr>
    </w:p>
    <w:p w:rsidR="00961292" w:rsidRPr="00510B1F" w:rsidRDefault="00961292" w:rsidP="00B1468C">
      <w:pPr>
        <w:tabs>
          <w:tab w:val="left" w:pos="1134"/>
        </w:tabs>
        <w:jc w:val="both"/>
        <w:rPr>
          <w:rFonts w:ascii="Arial" w:hAnsi="Arial" w:cs="Arial"/>
          <w:i/>
          <w:sz w:val="20"/>
          <w:lang w:val="de-AT"/>
        </w:rPr>
      </w:pPr>
      <w:r w:rsidRPr="00510B1F">
        <w:rPr>
          <w:rFonts w:ascii="Arial" w:hAnsi="Arial" w:cs="Arial"/>
          <w:i/>
          <w:sz w:val="20"/>
          <w:lang w:val="de-AT"/>
        </w:rPr>
        <w:t>Der Beschwerde wird keine Folge gegeben.</w:t>
      </w:r>
    </w:p>
    <w:p w:rsidR="00510B1F" w:rsidRDefault="00510B1F" w:rsidP="00B1468C">
      <w:pPr>
        <w:tabs>
          <w:tab w:val="left" w:pos="1134"/>
        </w:tabs>
        <w:jc w:val="both"/>
        <w:rPr>
          <w:rFonts w:ascii="Arial" w:hAnsi="Arial" w:cs="Arial"/>
          <w:sz w:val="20"/>
          <w:lang w:val="de-AT"/>
        </w:rPr>
      </w:pPr>
    </w:p>
    <w:p w:rsidR="00510B1F" w:rsidRPr="004B40FC" w:rsidRDefault="00510B1F" w:rsidP="004B40FC">
      <w:pPr>
        <w:pStyle w:val="Listenabsatz"/>
        <w:numPr>
          <w:ilvl w:val="0"/>
          <w:numId w:val="24"/>
        </w:numPr>
        <w:tabs>
          <w:tab w:val="left" w:pos="1134"/>
        </w:tabs>
        <w:jc w:val="both"/>
        <w:rPr>
          <w:rFonts w:ascii="Arial" w:hAnsi="Arial" w:cs="Arial"/>
          <w:sz w:val="20"/>
          <w:lang w:val="de-AT"/>
        </w:rPr>
      </w:pPr>
      <w:r w:rsidRPr="004B40FC">
        <w:rPr>
          <w:rFonts w:ascii="Arial" w:hAnsi="Arial" w:cs="Arial"/>
          <w:sz w:val="20"/>
          <w:lang w:val="de-AT"/>
        </w:rPr>
        <w:t>Alternative 2:</w:t>
      </w:r>
    </w:p>
    <w:p w:rsidR="00510B1F" w:rsidRDefault="00510B1F" w:rsidP="00B1468C">
      <w:pPr>
        <w:tabs>
          <w:tab w:val="left" w:pos="1134"/>
        </w:tabs>
        <w:jc w:val="both"/>
        <w:rPr>
          <w:rFonts w:ascii="Arial" w:hAnsi="Arial" w:cs="Arial"/>
          <w:sz w:val="20"/>
          <w:lang w:val="de-AT"/>
        </w:rPr>
      </w:pPr>
    </w:p>
    <w:p w:rsidR="0088768C" w:rsidRPr="00510B1F" w:rsidRDefault="0088768C" w:rsidP="00510B1F">
      <w:pPr>
        <w:pStyle w:val="Listenabsatz"/>
        <w:numPr>
          <w:ilvl w:val="0"/>
          <w:numId w:val="21"/>
        </w:numPr>
        <w:jc w:val="center"/>
        <w:rPr>
          <w:rFonts w:ascii="Arial" w:hAnsi="Arial" w:cs="Arial"/>
          <w:sz w:val="20"/>
          <w:lang w:val="de-AT"/>
        </w:rPr>
      </w:pPr>
    </w:p>
    <w:p w:rsidR="00F127D3" w:rsidRPr="004B40FC" w:rsidRDefault="00E879FA" w:rsidP="00B04286">
      <w:pPr>
        <w:jc w:val="both"/>
        <w:rPr>
          <w:rFonts w:ascii="Arial" w:hAnsi="Arial" w:cs="Arial"/>
          <w:i/>
          <w:sz w:val="20"/>
          <w:szCs w:val="24"/>
          <w:lang w:val="de-AT"/>
        </w:rPr>
      </w:pPr>
      <w:r w:rsidRPr="004B40FC">
        <w:rPr>
          <w:rFonts w:ascii="Arial" w:hAnsi="Arial" w:cs="Arial"/>
          <w:i/>
          <w:sz w:val="20"/>
          <w:szCs w:val="24"/>
          <w:lang w:val="de-AT"/>
        </w:rPr>
        <w:t xml:space="preserve">Der Beschwerde wird teilweise Folge gegeben und der Spruch des Bescheides vom </w:t>
      </w:r>
      <w:sdt>
        <w:sdtPr>
          <w:rPr>
            <w:rFonts w:ascii="Arial" w:hAnsi="Arial" w:cs="Arial"/>
            <w:i/>
            <w:sz w:val="20"/>
            <w:szCs w:val="24"/>
            <w:lang w:val="de-AT"/>
          </w:rPr>
          <w:alias w:val="Datum Erstbescheid einfügen"/>
          <w:tag w:val="Datum Erstbescheid einfügen"/>
          <w:id w:val="-1275238648"/>
          <w:placeholder>
            <w:docPart w:val="DefaultPlaceholder_1082065158"/>
          </w:placeholder>
        </w:sdtPr>
        <w:sdtEndPr/>
        <w:sdtContent>
          <w:sdt>
            <w:sdtPr>
              <w:rPr>
                <w:rFonts w:ascii="Arial" w:hAnsi="Arial" w:cs="Arial"/>
                <w:i/>
                <w:sz w:val="20"/>
                <w:szCs w:val="24"/>
                <w:lang w:val="de-AT"/>
              </w:rPr>
              <w:id w:val="-1306238561"/>
              <w:placeholder>
                <w:docPart w:val="DefaultPlaceholder_1082065160"/>
              </w:placeholder>
              <w:showingPlcHdr/>
              <w:date>
                <w:dateFormat w:val="dd.MM.yyyy"/>
                <w:lid w:val="de-DE"/>
                <w:storeMappedDataAs w:val="dateTime"/>
                <w:calendar w:val="gregorian"/>
              </w:date>
            </w:sdtPr>
            <w:sdtEndPr/>
            <w:sdtContent>
              <w:r w:rsidR="00510B1F" w:rsidRPr="004B40FC">
                <w:rPr>
                  <w:rStyle w:val="Platzhaltertext"/>
                  <w:rFonts w:eastAsiaTheme="majorEastAsia"/>
                  <w:i/>
                  <w:color w:val="FF0000"/>
                </w:rPr>
                <w:t>Klicken Sie hier, um ein Datum einzugeben.</w:t>
              </w:r>
            </w:sdtContent>
          </w:sdt>
        </w:sdtContent>
      </w:sdt>
      <w:r w:rsidR="00510B1F" w:rsidRPr="004B40FC">
        <w:rPr>
          <w:rFonts w:ascii="Arial" w:hAnsi="Arial" w:cs="Arial"/>
          <w:i/>
          <w:sz w:val="20"/>
          <w:szCs w:val="24"/>
          <w:lang w:val="de-AT"/>
        </w:rPr>
        <w:t xml:space="preserve">, </w:t>
      </w:r>
      <w:proofErr w:type="spellStart"/>
      <w:r w:rsidR="00510B1F" w:rsidRPr="004B40FC">
        <w:rPr>
          <w:rFonts w:ascii="Arial" w:hAnsi="Arial" w:cs="Arial"/>
          <w:i/>
          <w:sz w:val="20"/>
          <w:szCs w:val="24"/>
          <w:lang w:val="de-AT"/>
        </w:rPr>
        <w:t>Zl</w:t>
      </w:r>
      <w:proofErr w:type="spellEnd"/>
      <w:r w:rsidR="00510B1F" w:rsidRPr="004B40FC">
        <w:rPr>
          <w:rFonts w:ascii="Arial" w:hAnsi="Arial" w:cs="Arial"/>
          <w:i/>
          <w:sz w:val="20"/>
          <w:szCs w:val="24"/>
          <w:lang w:val="de-AT"/>
        </w:rPr>
        <w:t xml:space="preserve">. </w:t>
      </w:r>
      <w:sdt>
        <w:sdtPr>
          <w:rPr>
            <w:rFonts w:ascii="Arial" w:hAnsi="Arial" w:cs="Arial"/>
            <w:i/>
            <w:sz w:val="20"/>
            <w:szCs w:val="24"/>
            <w:lang w:val="de-AT"/>
          </w:rPr>
          <w:alias w:val="Aktenzahl/Dokumentenzahl einfügen"/>
          <w:tag w:val="Aktenzahl/Dokumentenzahl einfügen"/>
          <w:id w:val="975949161"/>
          <w:placeholder>
            <w:docPart w:val="DefaultPlaceholder_1082065158"/>
          </w:placeholder>
          <w:showingPlcHdr/>
        </w:sdtPr>
        <w:sdtEndPr/>
        <w:sdtContent>
          <w:r w:rsidR="00510B1F" w:rsidRPr="004B40FC">
            <w:rPr>
              <w:rStyle w:val="Platzhaltertext"/>
              <w:rFonts w:eastAsiaTheme="majorEastAsia"/>
              <w:i/>
              <w:color w:val="FF0000"/>
            </w:rPr>
            <w:t>Klicken Sie hier, um Text einzugeben.</w:t>
          </w:r>
        </w:sdtContent>
      </w:sdt>
      <w:r w:rsidRPr="004B40FC">
        <w:rPr>
          <w:rFonts w:ascii="Arial" w:hAnsi="Arial" w:cs="Arial"/>
          <w:i/>
          <w:sz w:val="20"/>
          <w:szCs w:val="24"/>
          <w:lang w:val="de-AT"/>
        </w:rPr>
        <w:t xml:space="preserve"> dahingehend berichtigt, dass er nunmehr zu lauten hat wie folgt:</w:t>
      </w:r>
    </w:p>
    <w:p w:rsidR="00510B1F" w:rsidRDefault="00510B1F" w:rsidP="00B04286">
      <w:pPr>
        <w:jc w:val="both"/>
        <w:rPr>
          <w:rFonts w:ascii="Arial" w:hAnsi="Arial" w:cs="Arial"/>
          <w:sz w:val="20"/>
          <w:szCs w:val="24"/>
          <w:lang w:val="de-AT"/>
        </w:rPr>
      </w:pPr>
    </w:p>
    <w:p w:rsidR="00510B1F" w:rsidRDefault="00510B1F" w:rsidP="00B04286">
      <w:pPr>
        <w:jc w:val="both"/>
        <w:rPr>
          <w:rFonts w:ascii="Arial" w:hAnsi="Arial" w:cs="Arial"/>
          <w:sz w:val="20"/>
          <w:szCs w:val="24"/>
          <w:lang w:val="de-AT"/>
        </w:rPr>
      </w:pPr>
      <w:r>
        <w:rPr>
          <w:rFonts w:ascii="Arial" w:hAnsi="Arial" w:cs="Arial"/>
          <w:sz w:val="20"/>
          <w:szCs w:val="24"/>
          <w:lang w:val="de-AT"/>
        </w:rPr>
        <w:t>Spruch neu formulieren</w:t>
      </w:r>
    </w:p>
    <w:p w:rsidR="00E879FA" w:rsidRDefault="00E879FA" w:rsidP="00B04286">
      <w:pPr>
        <w:jc w:val="both"/>
        <w:rPr>
          <w:rFonts w:ascii="Arial" w:hAnsi="Arial" w:cs="Arial"/>
          <w:sz w:val="20"/>
          <w:szCs w:val="24"/>
          <w:lang w:val="de-AT"/>
        </w:rPr>
      </w:pPr>
      <w:bookmarkStart w:id="0" w:name="_GoBack"/>
      <w:bookmarkEnd w:id="0"/>
    </w:p>
    <w:p w:rsidR="004B40FC" w:rsidRPr="004B40FC" w:rsidRDefault="004B40FC" w:rsidP="004B40FC">
      <w:pPr>
        <w:pStyle w:val="Listenabsatz"/>
        <w:numPr>
          <w:ilvl w:val="0"/>
          <w:numId w:val="21"/>
        </w:numPr>
        <w:jc w:val="center"/>
        <w:rPr>
          <w:rFonts w:ascii="Arial" w:hAnsi="Arial" w:cs="Arial"/>
          <w:sz w:val="20"/>
          <w:szCs w:val="24"/>
          <w:lang w:val="de-AT"/>
        </w:rPr>
      </w:pPr>
    </w:p>
    <w:p w:rsidR="004B40FC" w:rsidRPr="004B40FC" w:rsidRDefault="004B40FC" w:rsidP="00B04286">
      <w:pPr>
        <w:jc w:val="both"/>
        <w:rPr>
          <w:rFonts w:ascii="Arial" w:hAnsi="Arial" w:cs="Arial"/>
          <w:i/>
          <w:sz w:val="20"/>
          <w:szCs w:val="24"/>
          <w:lang w:val="de-AT"/>
        </w:rPr>
      </w:pPr>
      <w:r w:rsidRPr="004B40FC">
        <w:rPr>
          <w:rFonts w:ascii="Arial" w:hAnsi="Arial" w:cs="Arial"/>
          <w:i/>
          <w:sz w:val="20"/>
          <w:szCs w:val="24"/>
          <w:lang w:val="de-AT"/>
        </w:rPr>
        <w:t>Im Übrigen wird der Beschwerde keine Folge gegeben.</w:t>
      </w:r>
    </w:p>
    <w:p w:rsidR="004B40FC" w:rsidRDefault="004B40FC" w:rsidP="00926E51">
      <w:pPr>
        <w:jc w:val="both"/>
        <w:rPr>
          <w:rFonts w:ascii="Arial" w:hAnsi="Arial" w:cs="Arial"/>
          <w:sz w:val="20"/>
          <w:szCs w:val="24"/>
          <w:lang w:val="de-AT"/>
        </w:rPr>
      </w:pPr>
    </w:p>
    <w:p w:rsidR="00086FB4" w:rsidRPr="004B40FC" w:rsidRDefault="00510B1F" w:rsidP="004B40FC">
      <w:pPr>
        <w:pStyle w:val="Listenabsatz"/>
        <w:numPr>
          <w:ilvl w:val="0"/>
          <w:numId w:val="24"/>
        </w:numPr>
        <w:jc w:val="both"/>
        <w:rPr>
          <w:rFonts w:ascii="Arial" w:hAnsi="Arial" w:cs="Arial"/>
          <w:sz w:val="20"/>
          <w:szCs w:val="24"/>
          <w:lang w:val="de-AT"/>
        </w:rPr>
      </w:pPr>
      <w:r w:rsidRPr="004B40FC">
        <w:rPr>
          <w:rFonts w:ascii="Arial" w:hAnsi="Arial" w:cs="Arial"/>
          <w:sz w:val="20"/>
          <w:szCs w:val="24"/>
          <w:lang w:val="de-AT"/>
        </w:rPr>
        <w:t>Alternative 3:</w:t>
      </w:r>
    </w:p>
    <w:p w:rsidR="00510B1F" w:rsidRDefault="00510B1F" w:rsidP="00926E51">
      <w:pPr>
        <w:jc w:val="both"/>
        <w:rPr>
          <w:rFonts w:ascii="Arial" w:hAnsi="Arial" w:cs="Arial"/>
          <w:sz w:val="20"/>
          <w:szCs w:val="24"/>
          <w:lang w:val="de-AT"/>
        </w:rPr>
      </w:pPr>
    </w:p>
    <w:p w:rsidR="00510B1F" w:rsidRPr="00510B1F" w:rsidRDefault="00510B1F" w:rsidP="00510B1F">
      <w:pPr>
        <w:pStyle w:val="Listenabsatz"/>
        <w:numPr>
          <w:ilvl w:val="0"/>
          <w:numId w:val="22"/>
        </w:numPr>
        <w:jc w:val="center"/>
        <w:rPr>
          <w:rFonts w:ascii="Arial" w:hAnsi="Arial" w:cs="Arial"/>
          <w:sz w:val="20"/>
          <w:szCs w:val="24"/>
          <w:lang w:val="de-AT"/>
        </w:rPr>
      </w:pPr>
    </w:p>
    <w:p w:rsidR="00086FB4" w:rsidRPr="004B40FC" w:rsidRDefault="00510B1F" w:rsidP="00926E51">
      <w:pPr>
        <w:jc w:val="both"/>
        <w:rPr>
          <w:rFonts w:ascii="Arial" w:hAnsi="Arial" w:cs="Arial"/>
          <w:i/>
          <w:sz w:val="20"/>
          <w:szCs w:val="24"/>
          <w:lang w:val="de-AT"/>
        </w:rPr>
      </w:pPr>
      <w:r w:rsidRPr="004B40FC">
        <w:rPr>
          <w:rFonts w:ascii="Arial" w:hAnsi="Arial" w:cs="Arial"/>
          <w:i/>
          <w:sz w:val="20"/>
          <w:szCs w:val="24"/>
          <w:lang w:val="de-AT"/>
        </w:rPr>
        <w:t xml:space="preserve">Der Beschwerde wird stattgegeben und der Bescheid vom </w:t>
      </w:r>
      <w:sdt>
        <w:sdtPr>
          <w:rPr>
            <w:rFonts w:ascii="Arial" w:hAnsi="Arial" w:cs="Arial"/>
            <w:i/>
            <w:sz w:val="20"/>
            <w:szCs w:val="24"/>
            <w:lang w:val="de-AT"/>
          </w:rPr>
          <w:alias w:val="Datum Erstbescheid einfügen"/>
          <w:tag w:val="Datum Erstbescheid einfügen"/>
          <w:id w:val="221027418"/>
          <w:placeholder>
            <w:docPart w:val="DefaultPlaceholder_1082065160"/>
          </w:placeholder>
          <w:showingPlcHdr/>
          <w:date>
            <w:dateFormat w:val="dd.MM.yyyy"/>
            <w:lid w:val="de-DE"/>
            <w:storeMappedDataAs w:val="dateTime"/>
            <w:calendar w:val="gregorian"/>
          </w:date>
        </w:sdtPr>
        <w:sdtEndPr/>
        <w:sdtContent>
          <w:r w:rsidRPr="004B40FC">
            <w:rPr>
              <w:rStyle w:val="Platzhaltertext"/>
              <w:rFonts w:eastAsiaTheme="majorEastAsia"/>
              <w:i/>
              <w:color w:val="FF0000"/>
            </w:rPr>
            <w:t>Klicken Sie hier, um ein Datum einzugeben.</w:t>
          </w:r>
        </w:sdtContent>
      </w:sdt>
      <w:r w:rsidRPr="004B40FC">
        <w:rPr>
          <w:rFonts w:ascii="Arial" w:hAnsi="Arial" w:cs="Arial"/>
          <w:i/>
          <w:sz w:val="20"/>
          <w:szCs w:val="24"/>
          <w:lang w:val="de-AT"/>
        </w:rPr>
        <w:t xml:space="preserve">, </w:t>
      </w:r>
      <w:proofErr w:type="spellStart"/>
      <w:r w:rsidRPr="004B40FC">
        <w:rPr>
          <w:rFonts w:ascii="Arial" w:hAnsi="Arial" w:cs="Arial"/>
          <w:i/>
          <w:sz w:val="20"/>
          <w:szCs w:val="24"/>
          <w:lang w:val="de-AT"/>
        </w:rPr>
        <w:t>Zl</w:t>
      </w:r>
      <w:proofErr w:type="spellEnd"/>
      <w:r w:rsidRPr="004B40FC">
        <w:rPr>
          <w:rFonts w:ascii="Arial" w:hAnsi="Arial" w:cs="Arial"/>
          <w:i/>
          <w:sz w:val="20"/>
          <w:szCs w:val="24"/>
          <w:lang w:val="de-AT"/>
        </w:rPr>
        <w:t xml:space="preserve">. </w:t>
      </w:r>
      <w:sdt>
        <w:sdtPr>
          <w:rPr>
            <w:rFonts w:ascii="Arial" w:hAnsi="Arial" w:cs="Arial"/>
            <w:i/>
            <w:sz w:val="20"/>
            <w:szCs w:val="24"/>
            <w:lang w:val="de-AT"/>
          </w:rPr>
          <w:alias w:val="Aktenzahl/Dokumentenzahl einfügen"/>
          <w:tag w:val="Aktenzahl/Dokumentenzahl einfügen"/>
          <w:id w:val="2030603707"/>
          <w:placeholder>
            <w:docPart w:val="DefaultPlaceholder_1082065158"/>
          </w:placeholder>
          <w:showingPlcHdr/>
        </w:sdtPr>
        <w:sdtEndPr/>
        <w:sdtContent>
          <w:r w:rsidRPr="004B40FC">
            <w:rPr>
              <w:rStyle w:val="Platzhaltertext"/>
              <w:rFonts w:eastAsiaTheme="majorEastAsia"/>
              <w:i/>
              <w:color w:val="FF0000"/>
            </w:rPr>
            <w:t>Klicken Sie hier, um Text einzugeben.</w:t>
          </w:r>
        </w:sdtContent>
      </w:sdt>
      <w:r w:rsidRPr="004B40FC">
        <w:rPr>
          <w:rFonts w:ascii="Arial" w:hAnsi="Arial" w:cs="Arial"/>
          <w:i/>
          <w:sz w:val="20"/>
          <w:szCs w:val="24"/>
          <w:lang w:val="de-AT"/>
        </w:rPr>
        <w:t>, ersatzlos behoben.</w:t>
      </w:r>
    </w:p>
    <w:p w:rsidR="00510B1F" w:rsidRDefault="00510B1F" w:rsidP="00926E51">
      <w:pPr>
        <w:jc w:val="both"/>
        <w:rPr>
          <w:rFonts w:ascii="Arial" w:hAnsi="Arial" w:cs="Arial"/>
          <w:sz w:val="20"/>
          <w:szCs w:val="24"/>
          <w:lang w:val="de-AT"/>
        </w:rPr>
      </w:pPr>
    </w:p>
    <w:p w:rsidR="00510B1F" w:rsidRPr="00926E51" w:rsidRDefault="00510B1F" w:rsidP="00926E51">
      <w:pPr>
        <w:jc w:val="both"/>
        <w:rPr>
          <w:rFonts w:ascii="Arial" w:hAnsi="Arial" w:cs="Arial"/>
          <w:sz w:val="20"/>
          <w:szCs w:val="24"/>
          <w:lang w:val="de-AT"/>
        </w:rPr>
      </w:pPr>
    </w:p>
    <w:p w:rsidR="00926E51" w:rsidRPr="00926E51" w:rsidRDefault="00926E51" w:rsidP="00926E51">
      <w:pPr>
        <w:jc w:val="center"/>
        <w:rPr>
          <w:rFonts w:ascii="Arial" w:hAnsi="Arial" w:cs="Arial"/>
          <w:b/>
          <w:szCs w:val="24"/>
          <w:u w:val="single"/>
          <w:lang w:val="de-AT"/>
        </w:rPr>
      </w:pPr>
      <w:r w:rsidRPr="00926E51">
        <w:rPr>
          <w:rFonts w:ascii="Arial" w:hAnsi="Arial" w:cs="Arial"/>
          <w:b/>
          <w:szCs w:val="24"/>
          <w:u w:val="single"/>
          <w:lang w:val="de-AT"/>
        </w:rPr>
        <w:t>Rechtsmittelbelehrung</w:t>
      </w:r>
    </w:p>
    <w:p w:rsidR="00926E51" w:rsidRPr="00926E51" w:rsidRDefault="00926E51" w:rsidP="00926E51">
      <w:pPr>
        <w:jc w:val="both"/>
        <w:rPr>
          <w:rFonts w:ascii="Arial" w:hAnsi="Arial" w:cs="Arial"/>
          <w:sz w:val="20"/>
          <w:lang w:val="de-AT"/>
        </w:rPr>
      </w:pPr>
    </w:p>
    <w:p w:rsidR="00926E51" w:rsidRDefault="00AA42DA" w:rsidP="00926E51">
      <w:pPr>
        <w:jc w:val="both"/>
        <w:rPr>
          <w:rFonts w:ascii="Arial" w:hAnsi="Arial" w:cs="Arial"/>
          <w:sz w:val="20"/>
          <w:lang w:val="de-AT"/>
        </w:rPr>
      </w:pPr>
      <w:r>
        <w:rPr>
          <w:rFonts w:ascii="Arial" w:hAnsi="Arial" w:cs="Arial"/>
          <w:sz w:val="20"/>
          <w:lang w:val="de-AT"/>
        </w:rPr>
        <w:t>Sie haben das Recht gegen diesen Bescheid einen Vorlageantrag an das Landesverwaltungsgericht einzubringen.</w:t>
      </w:r>
    </w:p>
    <w:p w:rsidR="00AA42DA" w:rsidRPr="00926E51" w:rsidRDefault="00AA42DA" w:rsidP="00926E51">
      <w:pPr>
        <w:jc w:val="both"/>
        <w:rPr>
          <w:rFonts w:ascii="Arial" w:hAnsi="Arial" w:cs="Arial"/>
          <w:sz w:val="20"/>
          <w:lang w:val="de-AT"/>
        </w:rPr>
      </w:pPr>
      <w:r>
        <w:rPr>
          <w:rFonts w:ascii="Arial" w:hAnsi="Arial" w:cs="Arial"/>
          <w:sz w:val="20"/>
          <w:lang w:val="de-AT"/>
        </w:rPr>
        <w:t xml:space="preserve">Der Vorlageantrag muss binnen zwei Wochen nach Zustellung </w:t>
      </w:r>
      <w:r w:rsidR="004216E4">
        <w:rPr>
          <w:rFonts w:ascii="Arial" w:hAnsi="Arial" w:cs="Arial"/>
          <w:sz w:val="20"/>
          <w:lang w:val="de-AT"/>
        </w:rPr>
        <w:t>dieses Bescheides</w:t>
      </w:r>
      <w:r>
        <w:rPr>
          <w:rFonts w:ascii="Arial" w:hAnsi="Arial" w:cs="Arial"/>
          <w:sz w:val="20"/>
          <w:lang w:val="de-AT"/>
        </w:rPr>
        <w:t xml:space="preserve"> bei der </w:t>
      </w:r>
      <w:sdt>
        <w:sdtPr>
          <w:rPr>
            <w:rFonts w:ascii="Arial" w:hAnsi="Arial" w:cs="Arial"/>
            <w:sz w:val="20"/>
            <w:lang w:val="de-AT"/>
          </w:rPr>
          <w:alias w:val="jeweilige Gemeinde einfügen"/>
          <w:tag w:val="jeweilige Gemeinde einfügen"/>
          <w:id w:val="-803994815"/>
          <w:placeholder>
            <w:docPart w:val="DefaultPlaceholder_1082065158"/>
          </w:placeholder>
          <w:showingPlcHdr/>
        </w:sdtPr>
        <w:sdtEndPr/>
        <w:sdtContent>
          <w:r w:rsidR="004B40FC" w:rsidRPr="004B40FC">
            <w:rPr>
              <w:rStyle w:val="Platzhaltertext"/>
              <w:rFonts w:eastAsiaTheme="majorEastAsia"/>
              <w:color w:val="FF0000"/>
            </w:rPr>
            <w:t>Klicken Sie hier, um Text einzugeben.</w:t>
          </w:r>
        </w:sdtContent>
      </w:sdt>
      <w:r>
        <w:rPr>
          <w:rFonts w:ascii="Arial" w:hAnsi="Arial" w:cs="Arial"/>
          <w:sz w:val="20"/>
          <w:lang w:val="de-AT"/>
        </w:rPr>
        <w:t xml:space="preserve"> </w:t>
      </w:r>
      <w:r w:rsidRPr="00AA42DA">
        <w:rPr>
          <w:rFonts w:ascii="Arial" w:hAnsi="Arial" w:cs="Arial"/>
          <w:sz w:val="20"/>
          <w:lang w:val="de-AT"/>
        </w:rPr>
        <w:t xml:space="preserve">schriftlich, mit Telefax oder per E-Mail </w:t>
      </w:r>
      <w:r>
        <w:rPr>
          <w:rFonts w:ascii="Arial" w:hAnsi="Arial" w:cs="Arial"/>
          <w:sz w:val="20"/>
          <w:lang w:val="de-AT"/>
        </w:rPr>
        <w:t xml:space="preserve">eingebracht werden </w:t>
      </w:r>
      <w:r w:rsidRPr="00AA42DA">
        <w:rPr>
          <w:rFonts w:ascii="Arial" w:hAnsi="Arial" w:cs="Arial"/>
          <w:sz w:val="20"/>
          <w:lang w:val="de-AT"/>
        </w:rPr>
        <w:t xml:space="preserve">und hat Angaben zu enthalten, die eine Beurteilung </w:t>
      </w:r>
      <w:r>
        <w:rPr>
          <w:rFonts w:ascii="Arial" w:hAnsi="Arial" w:cs="Arial"/>
          <w:sz w:val="20"/>
          <w:lang w:val="de-AT"/>
        </w:rPr>
        <w:t>seiner</w:t>
      </w:r>
      <w:r w:rsidRPr="00AA42DA">
        <w:rPr>
          <w:rFonts w:ascii="Arial" w:hAnsi="Arial" w:cs="Arial"/>
          <w:sz w:val="20"/>
          <w:lang w:val="de-AT"/>
        </w:rPr>
        <w:t xml:space="preserve"> Rechtzeitigkeit möglich machen.</w:t>
      </w:r>
    </w:p>
    <w:p w:rsidR="00926E51" w:rsidRDefault="00926E51" w:rsidP="00926E51">
      <w:pPr>
        <w:jc w:val="both"/>
        <w:rPr>
          <w:rFonts w:ascii="Arial" w:hAnsi="Arial" w:cs="Arial"/>
          <w:sz w:val="20"/>
          <w:lang w:val="de-AT"/>
        </w:rPr>
      </w:pPr>
    </w:p>
    <w:p w:rsidR="00B04286" w:rsidRPr="00B04286" w:rsidRDefault="00B04286" w:rsidP="00B04286">
      <w:pPr>
        <w:autoSpaceDE w:val="0"/>
        <w:autoSpaceDN w:val="0"/>
        <w:adjustRightInd w:val="0"/>
        <w:rPr>
          <w:rFonts w:ascii="Arial" w:eastAsia="Calibri" w:hAnsi="Arial" w:cs="Arial"/>
          <w:b/>
          <w:iCs/>
          <w:color w:val="000000"/>
          <w:sz w:val="16"/>
          <w:szCs w:val="16"/>
          <w:u w:val="single"/>
          <w:lang w:eastAsia="en-US"/>
        </w:rPr>
      </w:pPr>
      <w:r w:rsidRPr="00B04286">
        <w:rPr>
          <w:rFonts w:ascii="Arial" w:eastAsia="Calibri" w:hAnsi="Arial" w:cs="Arial"/>
          <w:b/>
          <w:iCs/>
          <w:color w:val="000000"/>
          <w:sz w:val="16"/>
          <w:szCs w:val="16"/>
          <w:u w:val="single"/>
          <w:lang w:eastAsia="en-US"/>
        </w:rPr>
        <w:t>Hinweis zur Gebührenpflicht:</w:t>
      </w:r>
    </w:p>
    <w:p w:rsidR="00B04286" w:rsidRPr="00B04286" w:rsidRDefault="00B04286" w:rsidP="00B04286">
      <w:pPr>
        <w:autoSpaceDE w:val="0"/>
        <w:autoSpaceDN w:val="0"/>
        <w:adjustRightInd w:val="0"/>
        <w:jc w:val="both"/>
        <w:rPr>
          <w:rFonts w:ascii="Arial" w:eastAsia="Calibri" w:hAnsi="Arial" w:cs="Arial"/>
          <w:iCs/>
          <w:color w:val="000000"/>
          <w:sz w:val="16"/>
          <w:szCs w:val="16"/>
          <w:lang w:eastAsia="en-US"/>
        </w:rPr>
      </w:pPr>
      <w:r w:rsidRPr="00B04286">
        <w:rPr>
          <w:rFonts w:ascii="Arial" w:eastAsia="Calibri" w:hAnsi="Arial" w:cs="Arial"/>
          <w:iCs/>
          <w:color w:val="000000"/>
          <w:sz w:val="16"/>
          <w:szCs w:val="16"/>
          <w:lang w:eastAsia="en-US"/>
        </w:rPr>
        <w:t xml:space="preserve">Für den Vorlageantrag ist eine Eingabegebühr in Höhe von 15,- Euro zu entrichten. Die Gebühr ist unter Angabe des Verwendungszwecks durch Überweisung auf das Konto des Finanzamtes für Gebühren, </w:t>
      </w:r>
      <w:proofErr w:type="spellStart"/>
      <w:r w:rsidRPr="00B04286">
        <w:rPr>
          <w:rFonts w:ascii="Arial" w:eastAsia="Calibri" w:hAnsi="Arial" w:cs="Arial"/>
          <w:iCs/>
          <w:color w:val="000000"/>
          <w:sz w:val="16"/>
          <w:szCs w:val="16"/>
          <w:lang w:eastAsia="en-US"/>
        </w:rPr>
        <w:t>Verkehrsteuern</w:t>
      </w:r>
      <w:proofErr w:type="spellEnd"/>
      <w:r w:rsidRPr="00B04286">
        <w:rPr>
          <w:rFonts w:ascii="Arial" w:eastAsia="Calibri" w:hAnsi="Arial" w:cs="Arial"/>
          <w:iCs/>
          <w:color w:val="000000"/>
          <w:sz w:val="16"/>
          <w:szCs w:val="16"/>
          <w:lang w:eastAsia="en-US"/>
        </w:rPr>
        <w:t xml:space="preserve"> und Glücksspiel bei der BAWAG P.S.K. IBAN: AT83 0100 0000 0550 4109 BIC: BUNDATWW] zu entrichten. Die Entrichtung ist durch einen Zahlungsbeleg oder einen Ausdruck über die erfolgte Erteilung einer Zahlungsanweisung nachzuweisen. Dieser Beleg ist der Eingabe anzuschließen.</w:t>
      </w:r>
    </w:p>
    <w:p w:rsidR="00701983" w:rsidRPr="00B04286" w:rsidRDefault="00701983" w:rsidP="00B04286">
      <w:pPr>
        <w:autoSpaceDE w:val="0"/>
        <w:autoSpaceDN w:val="0"/>
        <w:adjustRightInd w:val="0"/>
        <w:jc w:val="both"/>
        <w:rPr>
          <w:rFonts w:ascii="Arial" w:eastAsia="Calibri" w:hAnsi="Arial" w:cs="Arial"/>
          <w:iCs/>
          <w:color w:val="000000"/>
          <w:sz w:val="16"/>
          <w:szCs w:val="16"/>
          <w:lang w:eastAsia="en-US"/>
        </w:rPr>
      </w:pPr>
    </w:p>
    <w:p w:rsidR="00B04286" w:rsidRPr="00B04286" w:rsidRDefault="00B04286" w:rsidP="00B04286">
      <w:pPr>
        <w:autoSpaceDE w:val="0"/>
        <w:autoSpaceDN w:val="0"/>
        <w:adjustRightInd w:val="0"/>
        <w:jc w:val="both"/>
        <w:rPr>
          <w:rFonts w:ascii="Arial" w:eastAsia="Calibri" w:hAnsi="Arial" w:cs="Arial"/>
          <w:b/>
          <w:iCs/>
          <w:color w:val="000000"/>
          <w:sz w:val="16"/>
          <w:szCs w:val="16"/>
          <w:u w:val="single"/>
          <w:lang w:eastAsia="en-US"/>
        </w:rPr>
      </w:pPr>
      <w:r w:rsidRPr="00B04286">
        <w:rPr>
          <w:rFonts w:ascii="Arial" w:eastAsia="Calibri" w:hAnsi="Arial" w:cs="Arial"/>
          <w:b/>
          <w:iCs/>
          <w:color w:val="000000"/>
          <w:sz w:val="16"/>
          <w:szCs w:val="16"/>
          <w:u w:val="single"/>
          <w:lang w:eastAsia="en-US"/>
        </w:rPr>
        <w:t>Hinweis für Rechtsanwälte, Steuerberater und Wirtschaftsprüfer:</w:t>
      </w:r>
    </w:p>
    <w:p w:rsidR="00B04286" w:rsidRPr="00B04286" w:rsidRDefault="00B04286" w:rsidP="00B04286">
      <w:pPr>
        <w:autoSpaceDE w:val="0"/>
        <w:autoSpaceDN w:val="0"/>
        <w:adjustRightInd w:val="0"/>
        <w:jc w:val="both"/>
        <w:rPr>
          <w:rFonts w:ascii="Arial" w:eastAsia="Calibri" w:hAnsi="Arial" w:cs="Arial"/>
          <w:iCs/>
          <w:color w:val="000000"/>
          <w:sz w:val="16"/>
          <w:szCs w:val="16"/>
          <w:lang w:eastAsia="en-US"/>
        </w:rPr>
      </w:pPr>
      <w:r w:rsidRPr="00B04286">
        <w:rPr>
          <w:rFonts w:ascii="Arial" w:eastAsia="Calibri" w:hAnsi="Arial" w:cs="Arial"/>
          <w:iCs/>
          <w:color w:val="000000"/>
          <w:sz w:val="16"/>
          <w:szCs w:val="16"/>
          <w:lang w:eastAsia="en-US"/>
        </w:rPr>
        <w:t>Rechtsanwälte, Steuerberater und Wirtschaftsprüfer können die Entrichtung der Gebühr auch durch einen schriftlichen Beleg des spätestens zugleich mit der Eingabe weiterzuleitenden Überweisungsauftrages nachweisen, wenn sie darauf mit Datum und Unterschrift bestätigen, dass der Überweisungsauftrag unter einem unwiderruflich erteilt wird.</w:t>
      </w:r>
    </w:p>
    <w:p w:rsidR="00B04286" w:rsidRPr="00926E51" w:rsidRDefault="00B04286" w:rsidP="00926E51">
      <w:pPr>
        <w:jc w:val="both"/>
        <w:rPr>
          <w:rFonts w:ascii="Arial" w:hAnsi="Arial" w:cs="Arial"/>
          <w:sz w:val="20"/>
          <w:lang w:val="de-AT"/>
        </w:rPr>
      </w:pPr>
    </w:p>
    <w:p w:rsidR="00926E51" w:rsidRPr="00926E51" w:rsidRDefault="00926E51" w:rsidP="00926E51">
      <w:pPr>
        <w:jc w:val="both"/>
        <w:rPr>
          <w:rFonts w:ascii="Arial" w:hAnsi="Arial" w:cs="Arial"/>
          <w:sz w:val="20"/>
          <w:lang w:val="de-AT"/>
        </w:rPr>
      </w:pPr>
    </w:p>
    <w:p w:rsidR="00926E51" w:rsidRPr="00926E51" w:rsidRDefault="00926E51" w:rsidP="00926E51">
      <w:pPr>
        <w:jc w:val="center"/>
        <w:rPr>
          <w:rFonts w:ascii="Arial" w:hAnsi="Arial" w:cs="Arial"/>
          <w:b/>
          <w:szCs w:val="24"/>
          <w:u w:val="single"/>
          <w:lang w:val="de-AT"/>
        </w:rPr>
      </w:pPr>
      <w:r w:rsidRPr="00926E51">
        <w:rPr>
          <w:rFonts w:ascii="Arial" w:hAnsi="Arial" w:cs="Arial"/>
          <w:b/>
          <w:szCs w:val="24"/>
          <w:u w:val="single"/>
          <w:lang w:val="de-AT"/>
        </w:rPr>
        <w:t>Begründung</w:t>
      </w:r>
      <w:r w:rsidR="001A356A">
        <w:rPr>
          <w:rFonts w:ascii="Arial" w:hAnsi="Arial" w:cs="Arial"/>
          <w:b/>
          <w:szCs w:val="24"/>
          <w:u w:val="single"/>
          <w:lang w:val="de-AT"/>
        </w:rPr>
        <w:t xml:space="preserve"> (</w:t>
      </w:r>
      <w:r w:rsidR="001A356A" w:rsidRPr="001A356A">
        <w:rPr>
          <w:rFonts w:ascii="Arial" w:hAnsi="Arial" w:cs="Arial"/>
          <w:szCs w:val="24"/>
          <w:u w:val="single"/>
          <w:lang w:val="de-AT"/>
        </w:rPr>
        <w:t>hier als Beispiel angeführt</w:t>
      </w:r>
      <w:r w:rsidR="001A356A">
        <w:rPr>
          <w:rFonts w:ascii="Arial" w:hAnsi="Arial" w:cs="Arial"/>
          <w:szCs w:val="24"/>
          <w:u w:val="single"/>
          <w:lang w:val="de-AT"/>
        </w:rPr>
        <w:t xml:space="preserve"> bei tei</w:t>
      </w:r>
      <w:r w:rsidR="000526E1">
        <w:rPr>
          <w:rFonts w:ascii="Arial" w:hAnsi="Arial" w:cs="Arial"/>
          <w:szCs w:val="24"/>
          <w:u w:val="single"/>
          <w:lang w:val="de-AT"/>
        </w:rPr>
        <w:t>l</w:t>
      </w:r>
      <w:r w:rsidR="001A356A">
        <w:rPr>
          <w:rFonts w:ascii="Arial" w:hAnsi="Arial" w:cs="Arial"/>
          <w:szCs w:val="24"/>
          <w:u w:val="single"/>
          <w:lang w:val="de-AT"/>
        </w:rPr>
        <w:t xml:space="preserve">weiser </w:t>
      </w:r>
      <w:proofErr w:type="spellStart"/>
      <w:r w:rsidR="001A356A">
        <w:rPr>
          <w:rFonts w:ascii="Arial" w:hAnsi="Arial" w:cs="Arial"/>
          <w:szCs w:val="24"/>
          <w:u w:val="single"/>
          <w:lang w:val="de-AT"/>
        </w:rPr>
        <w:t>Stattgebung</w:t>
      </w:r>
      <w:proofErr w:type="spellEnd"/>
      <w:r w:rsidR="001A356A">
        <w:rPr>
          <w:rFonts w:ascii="Arial" w:hAnsi="Arial" w:cs="Arial"/>
          <w:b/>
          <w:szCs w:val="24"/>
          <w:u w:val="single"/>
          <w:lang w:val="de-AT"/>
        </w:rPr>
        <w:t>)</w:t>
      </w:r>
    </w:p>
    <w:p w:rsidR="00926E51" w:rsidRDefault="00926E51" w:rsidP="00926E51">
      <w:pPr>
        <w:tabs>
          <w:tab w:val="left" w:pos="1134"/>
        </w:tabs>
        <w:jc w:val="both"/>
        <w:rPr>
          <w:rFonts w:ascii="Arial" w:hAnsi="Arial" w:cs="Arial"/>
          <w:sz w:val="20"/>
          <w:lang w:val="de-AT"/>
        </w:rPr>
      </w:pPr>
    </w:p>
    <w:p w:rsidR="00CF31CD" w:rsidRPr="00CF31CD" w:rsidRDefault="00CF31CD" w:rsidP="00926E51">
      <w:pPr>
        <w:tabs>
          <w:tab w:val="left" w:pos="1134"/>
        </w:tabs>
        <w:jc w:val="both"/>
        <w:rPr>
          <w:rFonts w:ascii="Arial" w:hAnsi="Arial" w:cs="Arial"/>
          <w:b/>
          <w:sz w:val="20"/>
          <w:u w:val="single"/>
          <w:lang w:val="de-AT"/>
        </w:rPr>
      </w:pPr>
      <w:r w:rsidRPr="00CF31CD">
        <w:rPr>
          <w:rFonts w:ascii="Arial" w:hAnsi="Arial" w:cs="Arial"/>
          <w:b/>
          <w:sz w:val="20"/>
          <w:u w:val="single"/>
          <w:lang w:val="de-AT"/>
        </w:rPr>
        <w:t>Hinweis:</w:t>
      </w:r>
    </w:p>
    <w:p w:rsidR="00CF31CD" w:rsidRDefault="00CF31CD" w:rsidP="00926E51">
      <w:pPr>
        <w:tabs>
          <w:tab w:val="left" w:pos="1134"/>
        </w:tabs>
        <w:jc w:val="both"/>
        <w:rPr>
          <w:rFonts w:ascii="Arial" w:hAnsi="Arial" w:cs="Arial"/>
          <w:sz w:val="20"/>
          <w:lang w:val="de-AT"/>
        </w:rPr>
      </w:pPr>
      <w:r>
        <w:rPr>
          <w:rFonts w:ascii="Arial" w:hAnsi="Arial" w:cs="Arial"/>
          <w:sz w:val="20"/>
          <w:lang w:val="de-AT"/>
        </w:rPr>
        <w:t xml:space="preserve">Den gesamten Verfahrensablauf chronologisch wiedergeben, </w:t>
      </w:r>
      <w:proofErr w:type="spellStart"/>
      <w:r>
        <w:rPr>
          <w:rFonts w:ascii="Arial" w:hAnsi="Arial" w:cs="Arial"/>
          <w:sz w:val="20"/>
          <w:lang w:val="de-AT"/>
        </w:rPr>
        <w:t>zB</w:t>
      </w:r>
      <w:proofErr w:type="spellEnd"/>
      <w:r>
        <w:rPr>
          <w:rFonts w:ascii="Arial" w:hAnsi="Arial" w:cs="Arial"/>
          <w:sz w:val="20"/>
          <w:lang w:val="de-AT"/>
        </w:rPr>
        <w:t>:</w:t>
      </w:r>
    </w:p>
    <w:p w:rsidR="00CF31CD" w:rsidRPr="00926E51" w:rsidRDefault="00CF31CD" w:rsidP="00926E51">
      <w:pPr>
        <w:tabs>
          <w:tab w:val="left" w:pos="1134"/>
        </w:tabs>
        <w:jc w:val="both"/>
        <w:rPr>
          <w:rFonts w:ascii="Arial" w:hAnsi="Arial" w:cs="Arial"/>
          <w:sz w:val="20"/>
          <w:lang w:val="de-AT"/>
        </w:rPr>
      </w:pPr>
    </w:p>
    <w:p w:rsidR="00C06F90" w:rsidRDefault="00C06F90" w:rsidP="00C06F90">
      <w:pPr>
        <w:tabs>
          <w:tab w:val="left" w:pos="1134"/>
        </w:tabs>
        <w:jc w:val="both"/>
        <w:rPr>
          <w:rFonts w:ascii="Arial" w:hAnsi="Arial" w:cs="Arial"/>
          <w:sz w:val="20"/>
          <w:lang w:val="de-AT"/>
        </w:rPr>
      </w:pPr>
      <w:r w:rsidRPr="00C06F90">
        <w:rPr>
          <w:rFonts w:ascii="Arial" w:hAnsi="Arial" w:cs="Arial"/>
          <w:sz w:val="20"/>
          <w:lang w:val="de-AT"/>
        </w:rPr>
        <w:t xml:space="preserve">Am 26.03.2015 wurde eine feuerpolizeiliche Überprüfung des Gebäudes auf </w:t>
      </w:r>
      <w:proofErr w:type="spellStart"/>
      <w:r w:rsidRPr="00C06F90">
        <w:rPr>
          <w:rFonts w:ascii="Arial" w:hAnsi="Arial" w:cs="Arial"/>
          <w:sz w:val="20"/>
          <w:lang w:val="de-AT"/>
        </w:rPr>
        <w:t>Gst</w:t>
      </w:r>
      <w:proofErr w:type="spellEnd"/>
      <w:r w:rsidRPr="00C06F90">
        <w:rPr>
          <w:rFonts w:ascii="Arial" w:hAnsi="Arial" w:cs="Arial"/>
          <w:sz w:val="20"/>
          <w:lang w:val="de-AT"/>
        </w:rPr>
        <w:t xml:space="preserve">. Nr. </w:t>
      </w:r>
      <w:proofErr w:type="spellStart"/>
      <w:r w:rsidR="001A356A">
        <w:rPr>
          <w:rFonts w:ascii="Arial" w:hAnsi="Arial" w:cs="Arial"/>
          <w:sz w:val="20"/>
          <w:lang w:val="de-AT"/>
        </w:rPr>
        <w:t>xy</w:t>
      </w:r>
      <w:proofErr w:type="spellEnd"/>
      <w:r w:rsidRPr="00C06F90">
        <w:rPr>
          <w:rFonts w:ascii="Arial" w:hAnsi="Arial" w:cs="Arial"/>
          <w:sz w:val="20"/>
          <w:lang w:val="de-AT"/>
        </w:rPr>
        <w:t xml:space="preserve"> KG </w:t>
      </w:r>
      <w:proofErr w:type="spellStart"/>
      <w:r w:rsidR="001A356A">
        <w:rPr>
          <w:rFonts w:ascii="Arial" w:hAnsi="Arial" w:cs="Arial"/>
          <w:sz w:val="20"/>
          <w:lang w:val="de-AT"/>
        </w:rPr>
        <w:t>xy</w:t>
      </w:r>
      <w:proofErr w:type="spellEnd"/>
      <w:r w:rsidRPr="00C06F90">
        <w:rPr>
          <w:rFonts w:ascii="Arial" w:hAnsi="Arial" w:cs="Arial"/>
          <w:sz w:val="20"/>
          <w:lang w:val="de-AT"/>
        </w:rPr>
        <w:t xml:space="preserve">, </w:t>
      </w:r>
      <w:r w:rsidR="001A356A">
        <w:rPr>
          <w:rFonts w:ascii="Arial" w:hAnsi="Arial" w:cs="Arial"/>
          <w:sz w:val="20"/>
          <w:lang w:val="de-AT"/>
        </w:rPr>
        <w:t>Adresse</w:t>
      </w:r>
      <w:r w:rsidRPr="00C06F90">
        <w:rPr>
          <w:rFonts w:ascii="Arial" w:hAnsi="Arial" w:cs="Arial"/>
          <w:sz w:val="20"/>
          <w:lang w:val="de-AT"/>
        </w:rPr>
        <w:t>, gemäß §§ 16 bis 18 der Tiroler Feuerpolizeiordnung 1998 –</w:t>
      </w:r>
      <w:r w:rsidR="001A356A">
        <w:rPr>
          <w:rFonts w:ascii="Arial" w:hAnsi="Arial" w:cs="Arial"/>
          <w:sz w:val="20"/>
          <w:lang w:val="de-AT"/>
        </w:rPr>
        <w:t xml:space="preserve"> TFPO 1998, LGBL. Nr. 111/1998 in der Fassung </w:t>
      </w:r>
      <w:proofErr w:type="spellStart"/>
      <w:r w:rsidRPr="00C06F90">
        <w:rPr>
          <w:rFonts w:ascii="Arial" w:hAnsi="Arial" w:cs="Arial"/>
          <w:sz w:val="20"/>
          <w:lang w:val="de-AT"/>
        </w:rPr>
        <w:t>LGBl</w:t>
      </w:r>
      <w:proofErr w:type="spellEnd"/>
      <w:r w:rsidRPr="00C06F90">
        <w:rPr>
          <w:rFonts w:ascii="Arial" w:hAnsi="Arial" w:cs="Arial"/>
          <w:sz w:val="20"/>
          <w:lang w:val="de-AT"/>
        </w:rPr>
        <w:t xml:space="preserve">. Nr. 150/2012 durchgeführt. </w:t>
      </w:r>
    </w:p>
    <w:p w:rsidR="003560B7" w:rsidRDefault="003560B7" w:rsidP="00C06F90">
      <w:pPr>
        <w:tabs>
          <w:tab w:val="left" w:pos="1134"/>
        </w:tabs>
        <w:jc w:val="both"/>
        <w:rPr>
          <w:rFonts w:ascii="Arial" w:hAnsi="Arial" w:cs="Arial"/>
          <w:sz w:val="20"/>
          <w:lang w:val="de-AT"/>
        </w:rPr>
      </w:pPr>
    </w:p>
    <w:p w:rsidR="003560B7" w:rsidRDefault="003560B7" w:rsidP="00C06F90">
      <w:pPr>
        <w:tabs>
          <w:tab w:val="left" w:pos="1134"/>
        </w:tabs>
        <w:jc w:val="both"/>
        <w:rPr>
          <w:rFonts w:ascii="Arial" w:hAnsi="Arial" w:cs="Arial"/>
          <w:sz w:val="20"/>
          <w:lang w:val="de-AT"/>
        </w:rPr>
      </w:pPr>
      <w:r>
        <w:rPr>
          <w:rFonts w:ascii="Arial" w:hAnsi="Arial" w:cs="Arial"/>
          <w:sz w:val="20"/>
          <w:lang w:val="de-AT"/>
        </w:rPr>
        <w:t>Im Zuge der Feuerbeschau wurde vom Vertreter der Landesstelle für Brandverhütung sowie vom hochbautechnischen Amtssachverständigen diverse Mängel festgestellt.</w:t>
      </w:r>
    </w:p>
    <w:p w:rsidR="003560B7" w:rsidRDefault="003560B7" w:rsidP="00C06F90">
      <w:pPr>
        <w:tabs>
          <w:tab w:val="left" w:pos="1134"/>
        </w:tabs>
        <w:jc w:val="both"/>
        <w:rPr>
          <w:rFonts w:ascii="Arial" w:hAnsi="Arial" w:cs="Arial"/>
          <w:sz w:val="20"/>
          <w:lang w:val="de-AT"/>
        </w:rPr>
      </w:pPr>
    </w:p>
    <w:p w:rsidR="003560B7" w:rsidRDefault="003560B7" w:rsidP="00C06F90">
      <w:pPr>
        <w:tabs>
          <w:tab w:val="left" w:pos="1134"/>
        </w:tabs>
        <w:jc w:val="both"/>
        <w:rPr>
          <w:rFonts w:ascii="Arial" w:hAnsi="Arial" w:cs="Arial"/>
          <w:sz w:val="20"/>
          <w:lang w:val="de-AT"/>
        </w:rPr>
      </w:pPr>
      <w:r>
        <w:rPr>
          <w:rFonts w:ascii="Arial" w:hAnsi="Arial" w:cs="Arial"/>
          <w:sz w:val="20"/>
          <w:lang w:val="de-AT"/>
        </w:rPr>
        <w:t xml:space="preserve">Mit Bescheid des Bürgermeisters der </w:t>
      </w:r>
      <w:r w:rsidR="001A356A">
        <w:rPr>
          <w:rFonts w:ascii="Arial" w:hAnsi="Arial" w:cs="Arial"/>
          <w:sz w:val="20"/>
          <w:lang w:val="de-AT"/>
        </w:rPr>
        <w:t xml:space="preserve">Gemeinde </w:t>
      </w:r>
      <w:proofErr w:type="spellStart"/>
      <w:r w:rsidR="001A356A">
        <w:rPr>
          <w:rFonts w:ascii="Arial" w:hAnsi="Arial" w:cs="Arial"/>
          <w:sz w:val="20"/>
          <w:lang w:val="de-AT"/>
        </w:rPr>
        <w:t>xy</w:t>
      </w:r>
      <w:proofErr w:type="spellEnd"/>
      <w:r w:rsidR="003F289F">
        <w:rPr>
          <w:rFonts w:ascii="Arial" w:hAnsi="Arial" w:cs="Arial"/>
          <w:sz w:val="20"/>
          <w:lang w:val="de-AT"/>
        </w:rPr>
        <w:t xml:space="preserve"> vom 09.04.2015, </w:t>
      </w:r>
      <w:proofErr w:type="spellStart"/>
      <w:r w:rsidR="003F289F">
        <w:rPr>
          <w:rFonts w:ascii="Arial" w:hAnsi="Arial" w:cs="Arial"/>
          <w:sz w:val="20"/>
          <w:lang w:val="de-AT"/>
        </w:rPr>
        <w:t>Zl</w:t>
      </w:r>
      <w:proofErr w:type="spellEnd"/>
      <w:r w:rsidR="003F289F">
        <w:rPr>
          <w:rFonts w:ascii="Arial" w:hAnsi="Arial" w:cs="Arial"/>
          <w:sz w:val="20"/>
          <w:lang w:val="de-AT"/>
        </w:rPr>
        <w:t xml:space="preserve">. </w:t>
      </w:r>
      <w:proofErr w:type="spellStart"/>
      <w:r w:rsidR="001A356A">
        <w:rPr>
          <w:rFonts w:ascii="Arial" w:hAnsi="Arial" w:cs="Arial"/>
          <w:sz w:val="20"/>
          <w:lang w:val="de-AT"/>
        </w:rPr>
        <w:t>xy</w:t>
      </w:r>
      <w:proofErr w:type="spellEnd"/>
      <w:r w:rsidR="003F289F">
        <w:rPr>
          <w:rFonts w:ascii="Arial" w:hAnsi="Arial" w:cs="Arial"/>
          <w:sz w:val="20"/>
          <w:lang w:val="de-AT"/>
        </w:rPr>
        <w:t xml:space="preserve"> wurden die Eigentümerinnen zur Behebung der Mängel aufgefordert.</w:t>
      </w:r>
    </w:p>
    <w:p w:rsidR="003F289F" w:rsidRDefault="003F289F" w:rsidP="00C06F90">
      <w:pPr>
        <w:tabs>
          <w:tab w:val="left" w:pos="1134"/>
        </w:tabs>
        <w:jc w:val="both"/>
        <w:rPr>
          <w:rFonts w:ascii="Arial" w:hAnsi="Arial" w:cs="Arial"/>
          <w:sz w:val="20"/>
          <w:lang w:val="de-AT"/>
        </w:rPr>
      </w:pPr>
    </w:p>
    <w:p w:rsidR="003F289F" w:rsidRPr="00C06F90" w:rsidRDefault="003F289F" w:rsidP="00C06F90">
      <w:pPr>
        <w:tabs>
          <w:tab w:val="left" w:pos="1134"/>
        </w:tabs>
        <w:jc w:val="both"/>
        <w:rPr>
          <w:rFonts w:ascii="Arial" w:hAnsi="Arial" w:cs="Arial"/>
          <w:sz w:val="20"/>
          <w:lang w:val="de-AT"/>
        </w:rPr>
      </w:pPr>
      <w:r>
        <w:rPr>
          <w:rFonts w:ascii="Arial" w:hAnsi="Arial" w:cs="Arial"/>
          <w:sz w:val="20"/>
          <w:lang w:val="de-AT"/>
        </w:rPr>
        <w:t xml:space="preserve">Dagegen erhoben die Eigentümerinnen, vertreten durch RA Mag. </w:t>
      </w:r>
      <w:proofErr w:type="spellStart"/>
      <w:r w:rsidR="001A356A">
        <w:rPr>
          <w:rFonts w:ascii="Arial" w:hAnsi="Arial" w:cs="Arial"/>
          <w:sz w:val="20"/>
          <w:lang w:val="de-AT"/>
        </w:rPr>
        <w:t>xy</w:t>
      </w:r>
      <w:proofErr w:type="spellEnd"/>
      <w:r>
        <w:rPr>
          <w:rFonts w:ascii="Arial" w:hAnsi="Arial" w:cs="Arial"/>
          <w:sz w:val="20"/>
          <w:lang w:val="de-AT"/>
        </w:rPr>
        <w:t xml:space="preserve">, mit Schreiben vom 08.05.2015, ha. eingelangt am 11.05.2015, </w:t>
      </w:r>
      <w:r w:rsidRPr="003F289F">
        <w:rPr>
          <w:rFonts w:ascii="Arial" w:hAnsi="Arial" w:cs="Arial"/>
          <w:sz w:val="20"/>
          <w:lang w:val="de-AT"/>
        </w:rPr>
        <w:t>fristgerecht das Rechtsmittel der Beschwerde und brachte</w:t>
      </w:r>
      <w:r>
        <w:rPr>
          <w:rFonts w:ascii="Arial" w:hAnsi="Arial" w:cs="Arial"/>
          <w:sz w:val="20"/>
          <w:lang w:val="de-AT"/>
        </w:rPr>
        <w:t>n</w:t>
      </w:r>
      <w:r w:rsidRPr="003F289F">
        <w:rPr>
          <w:rFonts w:ascii="Arial" w:hAnsi="Arial" w:cs="Arial"/>
          <w:sz w:val="20"/>
          <w:lang w:val="de-AT"/>
        </w:rPr>
        <w:t xml:space="preserve"> wie </w:t>
      </w:r>
      <w:r>
        <w:rPr>
          <w:rFonts w:ascii="Arial" w:hAnsi="Arial" w:cs="Arial"/>
          <w:sz w:val="20"/>
          <w:lang w:val="de-AT"/>
        </w:rPr>
        <w:t>vor wie folgt:</w:t>
      </w:r>
    </w:p>
    <w:p w:rsidR="00C06F90" w:rsidRPr="00C06F90" w:rsidRDefault="00C06F90" w:rsidP="00926E51">
      <w:pPr>
        <w:tabs>
          <w:tab w:val="left" w:pos="1134"/>
        </w:tabs>
        <w:jc w:val="both"/>
        <w:rPr>
          <w:rFonts w:ascii="Arial" w:hAnsi="Arial" w:cs="Arial"/>
          <w:sz w:val="20"/>
        </w:rPr>
      </w:pPr>
    </w:p>
    <w:p w:rsidR="00AD2A45" w:rsidRPr="001A356A" w:rsidRDefault="001A356A" w:rsidP="00926E51">
      <w:pPr>
        <w:tabs>
          <w:tab w:val="left" w:pos="1134"/>
        </w:tabs>
        <w:jc w:val="both"/>
        <w:rPr>
          <w:rFonts w:ascii="Arial" w:hAnsi="Arial" w:cs="Arial"/>
          <w:b/>
          <w:sz w:val="20"/>
          <w:u w:val="single"/>
          <w:lang w:val="de-AT"/>
        </w:rPr>
      </w:pPr>
      <w:r w:rsidRPr="001A356A">
        <w:rPr>
          <w:rFonts w:ascii="Arial" w:hAnsi="Arial" w:cs="Arial"/>
          <w:b/>
          <w:sz w:val="20"/>
          <w:u w:val="single"/>
          <w:lang w:val="de-AT"/>
        </w:rPr>
        <w:t>Hinweis:</w:t>
      </w:r>
    </w:p>
    <w:p w:rsidR="001A356A" w:rsidRDefault="001A356A" w:rsidP="00926E51">
      <w:pPr>
        <w:tabs>
          <w:tab w:val="left" w:pos="1134"/>
        </w:tabs>
        <w:jc w:val="both"/>
        <w:rPr>
          <w:rFonts w:ascii="Arial" w:hAnsi="Arial" w:cs="Arial"/>
          <w:sz w:val="20"/>
          <w:lang w:val="de-AT"/>
        </w:rPr>
      </w:pPr>
      <w:r>
        <w:rPr>
          <w:rFonts w:ascii="Arial" w:hAnsi="Arial" w:cs="Arial"/>
          <w:sz w:val="20"/>
          <w:lang w:val="de-AT"/>
        </w:rPr>
        <w:t>Es wird empfohlen den gesamten Beschwerdetext samt Antrag anzuführen (wörtlich)</w:t>
      </w:r>
    </w:p>
    <w:p w:rsidR="001A356A" w:rsidRDefault="001A356A" w:rsidP="00926E51">
      <w:pPr>
        <w:tabs>
          <w:tab w:val="left" w:pos="1134"/>
        </w:tabs>
        <w:jc w:val="both"/>
        <w:rPr>
          <w:rFonts w:ascii="Arial" w:hAnsi="Arial" w:cs="Arial"/>
          <w:sz w:val="20"/>
          <w:lang w:val="de-AT"/>
        </w:rPr>
      </w:pPr>
    </w:p>
    <w:p w:rsidR="007E3C65" w:rsidRDefault="007E3C65" w:rsidP="00926E51">
      <w:pPr>
        <w:tabs>
          <w:tab w:val="left" w:pos="1134"/>
        </w:tabs>
        <w:jc w:val="both"/>
        <w:rPr>
          <w:rFonts w:ascii="Arial" w:hAnsi="Arial" w:cs="Arial"/>
          <w:sz w:val="20"/>
          <w:lang w:val="de-AT"/>
        </w:rPr>
      </w:pPr>
    </w:p>
    <w:p w:rsidR="00926E51" w:rsidRPr="00926E51" w:rsidRDefault="00926E51" w:rsidP="00926E51">
      <w:pPr>
        <w:jc w:val="both"/>
        <w:rPr>
          <w:rFonts w:ascii="Arial" w:hAnsi="Arial" w:cs="Arial"/>
          <w:b/>
          <w:sz w:val="20"/>
          <w:u w:val="single"/>
          <w:lang w:val="de-AT"/>
        </w:rPr>
      </w:pPr>
      <w:r w:rsidRPr="00926E51">
        <w:rPr>
          <w:rFonts w:ascii="Arial" w:hAnsi="Arial" w:cs="Arial"/>
          <w:b/>
          <w:sz w:val="20"/>
          <w:u w:val="single"/>
          <w:lang w:val="de-AT"/>
        </w:rPr>
        <w:t xml:space="preserve">Der Bürgermeister der </w:t>
      </w:r>
      <w:r w:rsidR="001A356A">
        <w:rPr>
          <w:rFonts w:ascii="Arial" w:hAnsi="Arial" w:cs="Arial"/>
          <w:b/>
          <w:sz w:val="20"/>
          <w:u w:val="single"/>
          <w:lang w:val="de-AT"/>
        </w:rPr>
        <w:t xml:space="preserve">Gemeinde </w:t>
      </w:r>
      <w:proofErr w:type="spellStart"/>
      <w:r w:rsidR="001A356A">
        <w:rPr>
          <w:rFonts w:ascii="Arial" w:hAnsi="Arial" w:cs="Arial"/>
          <w:b/>
          <w:sz w:val="20"/>
          <w:u w:val="single"/>
          <w:lang w:val="de-AT"/>
        </w:rPr>
        <w:t>xy</w:t>
      </w:r>
      <w:proofErr w:type="spellEnd"/>
      <w:r w:rsidRPr="00926E51">
        <w:rPr>
          <w:rFonts w:ascii="Arial" w:hAnsi="Arial" w:cs="Arial"/>
          <w:b/>
          <w:sz w:val="20"/>
          <w:u w:val="single"/>
          <w:lang w:val="de-AT"/>
        </w:rPr>
        <w:t xml:space="preserve"> als </w:t>
      </w:r>
      <w:r w:rsidR="00A964B0">
        <w:rPr>
          <w:rFonts w:ascii="Arial" w:hAnsi="Arial" w:cs="Arial"/>
          <w:b/>
          <w:sz w:val="20"/>
          <w:u w:val="single"/>
          <w:lang w:val="de-AT"/>
        </w:rPr>
        <w:t>zuständige Behörde</w:t>
      </w:r>
      <w:r w:rsidRPr="00926E51">
        <w:rPr>
          <w:rFonts w:ascii="Arial" w:hAnsi="Arial" w:cs="Arial"/>
          <w:b/>
          <w:sz w:val="20"/>
          <w:u w:val="single"/>
          <w:lang w:val="de-AT"/>
        </w:rPr>
        <w:t xml:space="preserve"> hat </w:t>
      </w:r>
      <w:proofErr w:type="spellStart"/>
      <w:r w:rsidRPr="00926E51">
        <w:rPr>
          <w:rFonts w:ascii="Arial" w:hAnsi="Arial" w:cs="Arial"/>
          <w:b/>
          <w:sz w:val="20"/>
          <w:u w:val="single"/>
          <w:lang w:val="de-AT"/>
        </w:rPr>
        <w:t>hiezu</w:t>
      </w:r>
      <w:proofErr w:type="spellEnd"/>
      <w:r w:rsidRPr="00926E51">
        <w:rPr>
          <w:rFonts w:ascii="Arial" w:hAnsi="Arial" w:cs="Arial"/>
          <w:b/>
          <w:sz w:val="20"/>
          <w:u w:val="single"/>
          <w:lang w:val="de-AT"/>
        </w:rPr>
        <w:t xml:space="preserve"> wie folgt erwogen:</w:t>
      </w:r>
    </w:p>
    <w:p w:rsidR="00926E51" w:rsidRDefault="00926E51" w:rsidP="00926E51">
      <w:pPr>
        <w:jc w:val="both"/>
        <w:rPr>
          <w:rFonts w:ascii="Arial" w:hAnsi="Arial" w:cs="Arial"/>
          <w:sz w:val="20"/>
          <w:lang w:val="de-AT"/>
        </w:rPr>
      </w:pPr>
    </w:p>
    <w:p w:rsidR="00CF31CD" w:rsidRPr="00CF31CD" w:rsidRDefault="00CF31CD" w:rsidP="00926E51">
      <w:pPr>
        <w:jc w:val="both"/>
        <w:rPr>
          <w:rFonts w:ascii="Arial" w:hAnsi="Arial" w:cs="Arial"/>
          <w:b/>
          <w:sz w:val="20"/>
          <w:u w:val="single"/>
          <w:lang w:val="de-AT"/>
        </w:rPr>
      </w:pPr>
      <w:r w:rsidRPr="00CF31CD">
        <w:rPr>
          <w:rFonts w:ascii="Arial" w:hAnsi="Arial" w:cs="Arial"/>
          <w:b/>
          <w:sz w:val="20"/>
          <w:u w:val="single"/>
          <w:lang w:val="de-AT"/>
        </w:rPr>
        <w:t>Hinweis:</w:t>
      </w:r>
    </w:p>
    <w:p w:rsidR="00CF31CD" w:rsidRDefault="00CF31CD" w:rsidP="00926E51">
      <w:pPr>
        <w:jc w:val="both"/>
        <w:rPr>
          <w:rFonts w:ascii="Arial" w:hAnsi="Arial" w:cs="Arial"/>
          <w:sz w:val="20"/>
          <w:lang w:val="de-AT"/>
        </w:rPr>
      </w:pPr>
      <w:r>
        <w:rPr>
          <w:rFonts w:ascii="Arial" w:hAnsi="Arial" w:cs="Arial"/>
          <w:sz w:val="20"/>
          <w:lang w:val="de-AT"/>
        </w:rPr>
        <w:t>Gesetzes</w:t>
      </w:r>
      <w:r w:rsidR="004B40FC">
        <w:rPr>
          <w:rFonts w:ascii="Arial" w:hAnsi="Arial" w:cs="Arial"/>
          <w:sz w:val="20"/>
          <w:lang w:val="de-AT"/>
        </w:rPr>
        <w:t>t</w:t>
      </w:r>
      <w:r>
        <w:rPr>
          <w:rFonts w:ascii="Arial" w:hAnsi="Arial" w:cs="Arial"/>
          <w:sz w:val="20"/>
          <w:lang w:val="de-AT"/>
        </w:rPr>
        <w:t xml:space="preserve">exte, welche für den Spruch wesentlich waren anführen </w:t>
      </w:r>
      <w:proofErr w:type="spellStart"/>
      <w:r>
        <w:rPr>
          <w:rFonts w:ascii="Arial" w:hAnsi="Arial" w:cs="Arial"/>
          <w:sz w:val="20"/>
          <w:lang w:val="de-AT"/>
        </w:rPr>
        <w:t>zB</w:t>
      </w:r>
      <w:proofErr w:type="spellEnd"/>
      <w:r>
        <w:rPr>
          <w:rFonts w:ascii="Arial" w:hAnsi="Arial" w:cs="Arial"/>
          <w:sz w:val="20"/>
          <w:lang w:val="de-AT"/>
        </w:rPr>
        <w:t xml:space="preserve"> aus dem RIS kopieren, </w:t>
      </w:r>
      <w:proofErr w:type="spellStart"/>
      <w:r>
        <w:rPr>
          <w:rFonts w:ascii="Arial" w:hAnsi="Arial" w:cs="Arial"/>
          <w:sz w:val="20"/>
          <w:lang w:val="de-AT"/>
        </w:rPr>
        <w:t>zB</w:t>
      </w:r>
      <w:proofErr w:type="spellEnd"/>
    </w:p>
    <w:p w:rsidR="00CF31CD" w:rsidRPr="00926E51" w:rsidRDefault="00CF31CD" w:rsidP="00926E51">
      <w:pPr>
        <w:jc w:val="both"/>
        <w:rPr>
          <w:rFonts w:ascii="Arial" w:hAnsi="Arial" w:cs="Arial"/>
          <w:sz w:val="20"/>
          <w:lang w:val="de-AT"/>
        </w:rPr>
      </w:pPr>
    </w:p>
    <w:p w:rsidR="00A964B0" w:rsidRDefault="00A964B0" w:rsidP="009E6A94">
      <w:pPr>
        <w:jc w:val="both"/>
        <w:rPr>
          <w:rFonts w:ascii="Arial" w:hAnsi="Arial" w:cs="Arial"/>
          <w:sz w:val="20"/>
        </w:rPr>
      </w:pPr>
      <w:r>
        <w:rPr>
          <w:rFonts w:ascii="Arial" w:hAnsi="Arial" w:cs="Arial"/>
          <w:sz w:val="20"/>
        </w:rPr>
        <w:t xml:space="preserve">Gemäß § 14 </w:t>
      </w:r>
      <w:proofErr w:type="spellStart"/>
      <w:r w:rsidR="001E0494" w:rsidRPr="001E0494">
        <w:rPr>
          <w:rFonts w:ascii="Arial" w:hAnsi="Arial" w:cs="Arial"/>
          <w:sz w:val="20"/>
        </w:rPr>
        <w:t>VwGVG</w:t>
      </w:r>
      <w:proofErr w:type="spellEnd"/>
      <w:r w:rsidR="001E0494" w:rsidRPr="001E0494">
        <w:rPr>
          <w:rFonts w:ascii="Arial" w:hAnsi="Arial" w:cs="Arial"/>
          <w:sz w:val="20"/>
        </w:rPr>
        <w:t xml:space="preserve"> </w:t>
      </w:r>
      <w:r w:rsidR="001E0494">
        <w:rPr>
          <w:rFonts w:ascii="Arial" w:hAnsi="Arial" w:cs="Arial"/>
          <w:sz w:val="20"/>
        </w:rPr>
        <w:t>steht es i</w:t>
      </w:r>
      <w:r w:rsidRPr="00A964B0">
        <w:rPr>
          <w:rFonts w:ascii="Arial" w:hAnsi="Arial" w:cs="Arial"/>
          <w:sz w:val="20"/>
        </w:rPr>
        <w:t>m Verfahren über Beschwerden gemäß Art. 130 Abs. 1 Z 1 B-VG der Behörde frei, den angefochtenen Bescheid innerhalb von zwei Monaten aufzuheben, abzuändern oder die Beschwerde</w:t>
      </w:r>
      <w:r w:rsidR="001E0494">
        <w:rPr>
          <w:rFonts w:ascii="Arial" w:hAnsi="Arial" w:cs="Arial"/>
          <w:sz w:val="20"/>
        </w:rPr>
        <w:t xml:space="preserve"> zurückzuweisen oder abzuweisen.</w:t>
      </w:r>
    </w:p>
    <w:p w:rsidR="00432023" w:rsidRPr="00432023" w:rsidRDefault="00432023" w:rsidP="00432023">
      <w:pPr>
        <w:jc w:val="both"/>
        <w:rPr>
          <w:rFonts w:ascii="Arial" w:hAnsi="Arial" w:cs="Arial"/>
          <w:sz w:val="20"/>
        </w:rPr>
      </w:pPr>
    </w:p>
    <w:p w:rsidR="00C90C6D" w:rsidRPr="00F77DC2" w:rsidRDefault="00F77DC2" w:rsidP="00F77DC2">
      <w:pPr>
        <w:jc w:val="both"/>
        <w:rPr>
          <w:rFonts w:ascii="Arial" w:hAnsi="Arial" w:cs="Arial"/>
          <w:sz w:val="20"/>
          <w:lang w:val="de-AT"/>
        </w:rPr>
      </w:pPr>
      <w:r w:rsidRPr="00F77DC2">
        <w:rPr>
          <w:rFonts w:ascii="Arial" w:hAnsi="Arial" w:cs="Arial"/>
          <w:sz w:val="20"/>
          <w:lang w:val="de-AT"/>
        </w:rPr>
        <w:t xml:space="preserve">Gemäß § 19 Abs. 1 leg. </w:t>
      </w:r>
      <w:r w:rsidR="001A356A">
        <w:rPr>
          <w:rFonts w:ascii="Arial" w:hAnsi="Arial" w:cs="Arial"/>
          <w:sz w:val="20"/>
          <w:lang w:val="de-AT"/>
        </w:rPr>
        <w:t>TFPO</w:t>
      </w:r>
      <w:r w:rsidRPr="00F77DC2">
        <w:rPr>
          <w:rFonts w:ascii="Arial" w:hAnsi="Arial" w:cs="Arial"/>
          <w:sz w:val="20"/>
          <w:lang w:val="de-AT"/>
        </w:rPr>
        <w:t>. hat die Behörde, wenn bei einer Hauptüberprüfung oder einer Feuerbeschau oder sonst im Rahmen der feuerpolizeilichen Aufsicht auf einem Grundstück, an einer baulichen Anlage oder an einer Feuerungsanlage Mängel oder sonstige Zustände im Sinne des § 2 Abs. 1 festgestellt werden, der baulichen Anlage bzw. der Feuerungsanlage oder dem sonst hierüber Verfügungsberechtigten deren Behebung innerhalb einer angemessen festzusetzenden Frist oder, wenn Interessen der Brandsicherheit dies erfordern, deren sofortige Behebung aufzutragen. Nach Fristablauf hat die Behörde zu überprüfen, ob dem Auftrag entsprochen worden ist (Nachbeschau).</w:t>
      </w:r>
    </w:p>
    <w:p w:rsidR="00C90C6D" w:rsidRDefault="00C90C6D" w:rsidP="00C90C6D">
      <w:pPr>
        <w:autoSpaceDE w:val="0"/>
        <w:autoSpaceDN w:val="0"/>
        <w:adjustRightInd w:val="0"/>
        <w:jc w:val="both"/>
        <w:rPr>
          <w:rFonts w:ascii="Arial" w:hAnsi="Arial" w:cs="Arial"/>
          <w:sz w:val="20"/>
        </w:rPr>
      </w:pPr>
    </w:p>
    <w:p w:rsidR="0030403A" w:rsidRDefault="00F77DC2" w:rsidP="001F6BEE">
      <w:pPr>
        <w:autoSpaceDE w:val="0"/>
        <w:autoSpaceDN w:val="0"/>
        <w:adjustRightInd w:val="0"/>
        <w:jc w:val="both"/>
        <w:rPr>
          <w:rFonts w:ascii="Arial" w:hAnsi="Arial" w:cs="Arial"/>
          <w:sz w:val="20"/>
        </w:rPr>
      </w:pPr>
      <w:r w:rsidRPr="00F77DC2">
        <w:rPr>
          <w:rFonts w:ascii="Arial" w:hAnsi="Arial" w:cs="Arial"/>
          <w:sz w:val="20"/>
        </w:rPr>
        <w:t xml:space="preserve">Gemäß § 39 Abs. 1 </w:t>
      </w:r>
      <w:r w:rsidR="001A356A">
        <w:rPr>
          <w:rFonts w:ascii="Arial" w:hAnsi="Arial" w:cs="Arial"/>
          <w:sz w:val="20"/>
        </w:rPr>
        <w:t>TBO 2011</w:t>
      </w:r>
      <w:r w:rsidRPr="00F77DC2">
        <w:rPr>
          <w:rFonts w:ascii="Arial" w:hAnsi="Arial" w:cs="Arial"/>
          <w:sz w:val="20"/>
        </w:rPr>
        <w:t>. hat die Behörde dem Eigentümer der baulichen Anlage deren Beseitigung und erforderlichenfalls die Wiederherstellung des ursprünglichen Zustandes des Bauplatzes aufzutragen, wenn eine bewilligungspflichtige oder anzeigepflichtige bauliche Anlage ohne die erforderliche Baubewilligung bzw. Bauanzeige errichtet wurde. Wurde eine solche bauliche Anlage ohne die erforderliche Baubewilligung bzw. Bauanzeige geändert, so hat die Behörde dem Eigentümer der baulichen Anlage die Herstellung des der Baubewilligung bzw. Bauanzeige entsprechenden Zustandes aufzutragen. Dies gilt auch, wenn ein Bauvorhaben abweichend von der Baubewilligung bzw. Bauanzeige ausgeführt wurde und diese Abweichung eine Änderung der baulichen Anlage darstellt, zu deren selbstständigen Vornahme eine Baubewilligung oder eine Bauanzeige erforderlich wäre. Ist die Herstellung des der Baubewilligung bzw. Bauanzeige entsprechenden Zustandes technisch nicht möglich oder wirtschaftlich nicht vertretbar, so hat die Behörde dem Eigentümer der baulichen Anlage stattdessen deren Beseitigung und erforderlichenfalls die Wiederherstellung des ursprünglichen Zustandes des Bauplatzes aufzutragen.</w:t>
      </w:r>
    </w:p>
    <w:p w:rsidR="001A356A" w:rsidRDefault="001A356A" w:rsidP="001F6BEE">
      <w:pPr>
        <w:autoSpaceDE w:val="0"/>
        <w:autoSpaceDN w:val="0"/>
        <w:adjustRightInd w:val="0"/>
        <w:jc w:val="both"/>
        <w:rPr>
          <w:rFonts w:ascii="Arial" w:hAnsi="Arial" w:cs="Arial"/>
          <w:sz w:val="20"/>
        </w:rPr>
      </w:pPr>
    </w:p>
    <w:p w:rsidR="00926E51" w:rsidRPr="00926E51" w:rsidRDefault="00926E51" w:rsidP="009E6A94">
      <w:pPr>
        <w:jc w:val="both"/>
        <w:rPr>
          <w:rFonts w:ascii="Arial" w:hAnsi="Arial" w:cs="Arial"/>
          <w:sz w:val="20"/>
          <w:szCs w:val="24"/>
          <w:u w:val="single"/>
        </w:rPr>
      </w:pPr>
      <w:r w:rsidRPr="00926E51">
        <w:rPr>
          <w:rFonts w:ascii="Arial" w:hAnsi="Arial" w:cs="Arial"/>
          <w:sz w:val="20"/>
          <w:szCs w:val="24"/>
          <w:u w:val="single"/>
        </w:rPr>
        <w:t>Daraus ergibt sich in rechtlicher Hinsicht:</w:t>
      </w:r>
    </w:p>
    <w:p w:rsidR="0030403A" w:rsidRPr="00926E51" w:rsidRDefault="00CF31CD" w:rsidP="00926E51">
      <w:pPr>
        <w:jc w:val="both"/>
        <w:rPr>
          <w:rFonts w:ascii="Arial" w:hAnsi="Arial" w:cs="Arial"/>
          <w:sz w:val="20"/>
          <w:lang w:val="de-AT"/>
        </w:rPr>
      </w:pPr>
      <w:r>
        <w:rPr>
          <w:rFonts w:ascii="Arial" w:hAnsi="Arial" w:cs="Arial"/>
          <w:sz w:val="20"/>
          <w:lang w:val="de-AT"/>
        </w:rPr>
        <w:t>Kurze Erklärung anführen, warum die Entscheidung in dieser Art ausgefallen ist</w:t>
      </w:r>
    </w:p>
    <w:p w:rsidR="00926E51" w:rsidRDefault="00926E51" w:rsidP="00926E51">
      <w:pPr>
        <w:jc w:val="both"/>
        <w:rPr>
          <w:rFonts w:ascii="Arial" w:hAnsi="Arial" w:cs="Arial"/>
          <w:sz w:val="20"/>
          <w:lang w:val="de-AT"/>
        </w:rPr>
      </w:pPr>
      <w:r w:rsidRPr="00926E51">
        <w:rPr>
          <w:rFonts w:ascii="Arial" w:hAnsi="Arial" w:cs="Arial"/>
          <w:sz w:val="20"/>
          <w:lang w:val="de-AT"/>
        </w:rPr>
        <w:t>Es war daher spruchgemäß zu entscheiden.</w:t>
      </w:r>
    </w:p>
    <w:p w:rsidR="003D1C42" w:rsidRDefault="003D1C42" w:rsidP="00926E51">
      <w:pPr>
        <w:jc w:val="both"/>
        <w:rPr>
          <w:rFonts w:ascii="Arial" w:hAnsi="Arial" w:cs="Arial"/>
          <w:sz w:val="20"/>
          <w:lang w:val="de-AT"/>
        </w:rPr>
      </w:pPr>
    </w:p>
    <w:p w:rsidR="00C7026B" w:rsidRPr="00926E51" w:rsidRDefault="00C7026B" w:rsidP="00926E51">
      <w:pPr>
        <w:jc w:val="both"/>
        <w:rPr>
          <w:rFonts w:ascii="Arial" w:hAnsi="Arial" w:cs="Arial"/>
          <w:sz w:val="20"/>
          <w:lang w:val="de-AT"/>
        </w:rPr>
      </w:pPr>
    </w:p>
    <w:p w:rsidR="00926E51" w:rsidRPr="00926E51" w:rsidRDefault="00926E51" w:rsidP="00926E51">
      <w:pPr>
        <w:rPr>
          <w:rFonts w:ascii="Arial" w:hAnsi="Arial" w:cs="Arial"/>
          <w:sz w:val="20"/>
          <w:lang w:val="de-AT"/>
        </w:rPr>
      </w:pPr>
      <w:r w:rsidRPr="00926E51">
        <w:rPr>
          <w:rFonts w:ascii="Arial" w:hAnsi="Arial" w:cs="Arial"/>
          <w:sz w:val="20"/>
          <w:lang w:val="de-AT"/>
        </w:rPr>
        <w:t xml:space="preserve">Der Bürgermeister </w:t>
      </w:r>
    </w:p>
    <w:p w:rsidR="00926E51" w:rsidRPr="00926E51" w:rsidRDefault="00926E51" w:rsidP="00926E51">
      <w:pPr>
        <w:rPr>
          <w:rFonts w:ascii="Arial" w:hAnsi="Arial" w:cs="Arial"/>
          <w:sz w:val="20"/>
          <w:lang w:val="de-AT"/>
        </w:rPr>
      </w:pPr>
      <w:r w:rsidRPr="00926E51">
        <w:rPr>
          <w:rFonts w:ascii="Arial" w:hAnsi="Arial" w:cs="Arial"/>
          <w:sz w:val="20"/>
          <w:lang w:val="de-AT"/>
        </w:rPr>
        <w:t xml:space="preserve">der </w:t>
      </w:r>
      <w:r w:rsidR="00CF31CD">
        <w:rPr>
          <w:rFonts w:ascii="Arial" w:hAnsi="Arial" w:cs="Arial"/>
          <w:sz w:val="20"/>
          <w:lang w:val="de-AT"/>
        </w:rPr>
        <w:t xml:space="preserve">Gemeinde </w:t>
      </w:r>
      <w:proofErr w:type="spellStart"/>
      <w:r w:rsidR="00CF31CD">
        <w:rPr>
          <w:rFonts w:ascii="Arial" w:hAnsi="Arial" w:cs="Arial"/>
          <w:sz w:val="20"/>
          <w:lang w:val="de-AT"/>
        </w:rPr>
        <w:t>xy</w:t>
      </w:r>
      <w:proofErr w:type="spellEnd"/>
      <w:r w:rsidRPr="00926E51">
        <w:rPr>
          <w:rFonts w:ascii="Arial" w:hAnsi="Arial" w:cs="Arial"/>
          <w:sz w:val="20"/>
          <w:lang w:val="de-AT"/>
        </w:rPr>
        <w:t>:</w:t>
      </w:r>
    </w:p>
    <w:p w:rsidR="001E0494" w:rsidRDefault="001E0494" w:rsidP="00926E51">
      <w:pPr>
        <w:rPr>
          <w:rFonts w:ascii="Arial" w:hAnsi="Arial" w:cs="Arial"/>
          <w:sz w:val="20"/>
          <w:lang w:val="de-AT"/>
        </w:rPr>
      </w:pPr>
    </w:p>
    <w:p w:rsidR="002C019E" w:rsidRDefault="002C019E" w:rsidP="00926E51">
      <w:pPr>
        <w:rPr>
          <w:rFonts w:ascii="Arial" w:hAnsi="Arial" w:cs="Arial"/>
          <w:sz w:val="20"/>
          <w:lang w:val="de-AT"/>
        </w:rPr>
      </w:pPr>
    </w:p>
    <w:p w:rsidR="001E0494" w:rsidRPr="00926E51" w:rsidRDefault="001E0494" w:rsidP="00926E51">
      <w:pPr>
        <w:jc w:val="both"/>
        <w:rPr>
          <w:rFonts w:ascii="Arial" w:hAnsi="Arial" w:cs="Arial"/>
          <w:sz w:val="20"/>
          <w:lang w:val="de-AT"/>
        </w:rPr>
      </w:pPr>
    </w:p>
    <w:p w:rsidR="00926E51" w:rsidRPr="00926E51" w:rsidRDefault="00926E51" w:rsidP="00926E51">
      <w:pPr>
        <w:jc w:val="both"/>
        <w:rPr>
          <w:rFonts w:ascii="Arial" w:hAnsi="Arial" w:cs="Arial"/>
          <w:sz w:val="20"/>
          <w:lang w:val="de-AT"/>
        </w:rPr>
      </w:pPr>
    </w:p>
    <w:p w:rsidR="00926E51" w:rsidRDefault="00926E51" w:rsidP="00926E51">
      <w:pPr>
        <w:jc w:val="both"/>
        <w:rPr>
          <w:rFonts w:ascii="Arial" w:hAnsi="Arial" w:cs="Arial"/>
          <w:sz w:val="20"/>
          <w:u w:val="single"/>
          <w:lang w:val="de-AT"/>
        </w:rPr>
      </w:pPr>
      <w:r w:rsidRPr="00657FA2">
        <w:rPr>
          <w:rFonts w:ascii="Arial" w:hAnsi="Arial" w:cs="Arial"/>
          <w:sz w:val="20"/>
          <w:u w:val="single"/>
          <w:lang w:val="de-AT"/>
        </w:rPr>
        <w:t>Ergeht an:</w:t>
      </w:r>
    </w:p>
    <w:sdt>
      <w:sdtPr>
        <w:rPr>
          <w:rFonts w:ascii="Arial" w:hAnsi="Arial" w:cs="Arial"/>
          <w:sz w:val="20"/>
          <w:lang w:val="de-AT"/>
        </w:rPr>
        <w:alias w:val="Name und Adresse Beschwerdeführer einfügen"/>
        <w:tag w:val="Name und Adresse Beschwerdeführer einfügen"/>
        <w:id w:val="-1313858932"/>
        <w:placeholder>
          <w:docPart w:val="DefaultPlaceholder_1082065158"/>
        </w:placeholder>
        <w:showingPlcHdr/>
      </w:sdtPr>
      <w:sdtEndPr/>
      <w:sdtContent>
        <w:p w:rsidR="00CF31CD" w:rsidRPr="00CF31CD" w:rsidRDefault="00CF31CD" w:rsidP="00926E51">
          <w:pPr>
            <w:jc w:val="both"/>
            <w:rPr>
              <w:rFonts w:ascii="Arial" w:hAnsi="Arial" w:cs="Arial"/>
              <w:sz w:val="20"/>
              <w:lang w:val="de-AT"/>
            </w:rPr>
          </w:pPr>
          <w:r w:rsidRPr="00CF31CD">
            <w:rPr>
              <w:rStyle w:val="Platzhaltertext"/>
              <w:rFonts w:eastAsiaTheme="majorEastAsia"/>
              <w:color w:val="FF0000"/>
            </w:rPr>
            <w:t>Klicken Sie hier, um Text einzugeben.</w:t>
          </w:r>
        </w:p>
      </w:sdtContent>
    </w:sdt>
    <w:sectPr w:rsidR="00CF31CD" w:rsidRPr="00CF31CD" w:rsidSect="006C02B4">
      <w:headerReference w:type="default" r:id="rId9"/>
      <w:footerReference w:type="default" r:id="rId10"/>
      <w:pgSz w:w="11907" w:h="16840"/>
      <w:pgMar w:top="567" w:right="1134" w:bottom="567"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1CC" w:rsidRDefault="00EE51CC" w:rsidP="00A97903">
      <w:r>
        <w:separator/>
      </w:r>
    </w:p>
  </w:endnote>
  <w:endnote w:type="continuationSeparator" w:id="0">
    <w:p w:rsidR="00EE51CC" w:rsidRDefault="00EE51CC" w:rsidP="00A9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462051"/>
      <w:docPartObj>
        <w:docPartGallery w:val="Page Numbers (Bottom of Page)"/>
        <w:docPartUnique/>
      </w:docPartObj>
    </w:sdtPr>
    <w:sdtEndPr/>
    <w:sdtContent>
      <w:p w:rsidR="001A356A" w:rsidRDefault="001A356A">
        <w:pPr>
          <w:pStyle w:val="Fuzeile"/>
          <w:jc w:val="center"/>
        </w:pPr>
        <w:r w:rsidRPr="00701B28">
          <w:rPr>
            <w:rFonts w:ascii="Arial" w:hAnsi="Arial" w:cs="Arial"/>
            <w:sz w:val="16"/>
            <w:szCs w:val="16"/>
          </w:rPr>
          <w:fldChar w:fldCharType="begin"/>
        </w:r>
        <w:r w:rsidRPr="00701B28">
          <w:rPr>
            <w:rFonts w:ascii="Arial" w:hAnsi="Arial" w:cs="Arial"/>
            <w:sz w:val="16"/>
            <w:szCs w:val="16"/>
          </w:rPr>
          <w:instrText>PAGE   \* MERGEFORMAT</w:instrText>
        </w:r>
        <w:r w:rsidRPr="00701B28">
          <w:rPr>
            <w:rFonts w:ascii="Arial" w:hAnsi="Arial" w:cs="Arial"/>
            <w:sz w:val="16"/>
            <w:szCs w:val="16"/>
          </w:rPr>
          <w:fldChar w:fldCharType="separate"/>
        </w:r>
        <w:r w:rsidR="004B40FC">
          <w:rPr>
            <w:rFonts w:ascii="Arial" w:hAnsi="Arial" w:cs="Arial"/>
            <w:noProof/>
            <w:sz w:val="16"/>
            <w:szCs w:val="16"/>
          </w:rPr>
          <w:t>2</w:t>
        </w:r>
        <w:r w:rsidRPr="00701B28">
          <w:rPr>
            <w:rFonts w:ascii="Arial" w:hAnsi="Arial" w:cs="Arial"/>
            <w:sz w:val="16"/>
            <w:szCs w:val="16"/>
          </w:rPr>
          <w:fldChar w:fldCharType="end"/>
        </w:r>
      </w:p>
    </w:sdtContent>
  </w:sdt>
  <w:p w:rsidR="001A356A" w:rsidRPr="00857866" w:rsidRDefault="001A356A" w:rsidP="0085786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1CC" w:rsidRDefault="00EE51CC" w:rsidP="00A97903">
      <w:r>
        <w:separator/>
      </w:r>
    </w:p>
  </w:footnote>
  <w:footnote w:type="continuationSeparator" w:id="0">
    <w:p w:rsidR="00EE51CC" w:rsidRDefault="00EE51CC" w:rsidP="00A97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6A" w:rsidRDefault="001A356A">
    <w:pPr>
      <w:pStyle w:val="Kopfzeile"/>
    </w:pPr>
  </w:p>
  <w:p w:rsidR="001A356A" w:rsidRDefault="001A356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D57"/>
    <w:multiLevelType w:val="hybridMultilevel"/>
    <w:tmpl w:val="B2865A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12690D"/>
    <w:multiLevelType w:val="hybridMultilevel"/>
    <w:tmpl w:val="D382C3B0"/>
    <w:lvl w:ilvl="0" w:tplc="EDC4283C">
      <w:start w:val="1"/>
      <w:numFmt w:val="decimal"/>
      <w:lvlText w:val="%1."/>
      <w:lvlJc w:val="left"/>
      <w:pPr>
        <w:ind w:left="720" w:hanging="360"/>
      </w:pPr>
      <w:rPr>
        <w:b/>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8959D6"/>
    <w:multiLevelType w:val="hybridMultilevel"/>
    <w:tmpl w:val="F5CE6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2630A9A"/>
    <w:multiLevelType w:val="hybridMultilevel"/>
    <w:tmpl w:val="1C30DA2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8C373B4"/>
    <w:multiLevelType w:val="hybridMultilevel"/>
    <w:tmpl w:val="050262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8F73F10"/>
    <w:multiLevelType w:val="hybridMultilevel"/>
    <w:tmpl w:val="127A4D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C782394"/>
    <w:multiLevelType w:val="hybridMultilevel"/>
    <w:tmpl w:val="42668FE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nsid w:val="330B62F8"/>
    <w:multiLevelType w:val="hybridMultilevel"/>
    <w:tmpl w:val="2D86F812"/>
    <w:lvl w:ilvl="0" w:tplc="7B140F30">
      <w:start w:val="1"/>
      <w:numFmt w:val="upperRoman"/>
      <w:lvlText w:val="%1."/>
      <w:lvlJc w:val="righ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73D6B27"/>
    <w:multiLevelType w:val="hybridMultilevel"/>
    <w:tmpl w:val="F4A4ED5C"/>
    <w:lvl w:ilvl="0" w:tplc="E8F6C0FA">
      <w:start w:val="1"/>
      <w:numFmt w:val="upperRoman"/>
      <w:lvlText w:val="%1."/>
      <w:lvlJc w:val="righ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74F1A69"/>
    <w:multiLevelType w:val="hybridMultilevel"/>
    <w:tmpl w:val="C89EFD5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nsid w:val="422F39BC"/>
    <w:multiLevelType w:val="hybridMultilevel"/>
    <w:tmpl w:val="2CB213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DF91677"/>
    <w:multiLevelType w:val="singleLevel"/>
    <w:tmpl w:val="A8762258"/>
    <w:lvl w:ilvl="0">
      <w:start w:val="6010"/>
      <w:numFmt w:val="decimal"/>
      <w:pStyle w:val="berschrift2"/>
      <w:lvlText w:val="%1"/>
      <w:lvlJc w:val="left"/>
      <w:pPr>
        <w:tabs>
          <w:tab w:val="num" w:pos="540"/>
        </w:tabs>
        <w:ind w:left="540" w:hanging="540"/>
      </w:pPr>
      <w:rPr>
        <w:rFonts w:cs="Times New Roman" w:hint="default"/>
      </w:rPr>
    </w:lvl>
  </w:abstractNum>
  <w:abstractNum w:abstractNumId="12">
    <w:nsid w:val="508D79F5"/>
    <w:multiLevelType w:val="hybridMultilevel"/>
    <w:tmpl w:val="135611A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3DF5D01"/>
    <w:multiLevelType w:val="hybridMultilevel"/>
    <w:tmpl w:val="9BC44E1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67A4993"/>
    <w:multiLevelType w:val="singleLevel"/>
    <w:tmpl w:val="918C37B6"/>
    <w:lvl w:ilvl="0">
      <w:start w:val="6010"/>
      <w:numFmt w:val="decimal"/>
      <w:lvlText w:val="%1"/>
      <w:lvlJc w:val="left"/>
      <w:pPr>
        <w:tabs>
          <w:tab w:val="num" w:pos="600"/>
        </w:tabs>
        <w:ind w:left="600" w:hanging="600"/>
      </w:pPr>
      <w:rPr>
        <w:rFonts w:cs="Times New Roman" w:hint="default"/>
      </w:rPr>
    </w:lvl>
  </w:abstractNum>
  <w:abstractNum w:abstractNumId="15">
    <w:nsid w:val="592E7B36"/>
    <w:multiLevelType w:val="hybridMultilevel"/>
    <w:tmpl w:val="F4A4ED5C"/>
    <w:lvl w:ilvl="0" w:tplc="E8F6C0FA">
      <w:start w:val="1"/>
      <w:numFmt w:val="upperRoman"/>
      <w:lvlText w:val="%1."/>
      <w:lvlJc w:val="righ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AD4441C"/>
    <w:multiLevelType w:val="hybridMultilevel"/>
    <w:tmpl w:val="2AFE9C5A"/>
    <w:lvl w:ilvl="0" w:tplc="E8F6C0FA">
      <w:start w:val="1"/>
      <w:numFmt w:val="upperRoman"/>
      <w:lvlText w:val="%1."/>
      <w:lvlJc w:val="righ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BDC542F"/>
    <w:multiLevelType w:val="hybridMultilevel"/>
    <w:tmpl w:val="B91E33C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F1D3026"/>
    <w:multiLevelType w:val="hybridMultilevel"/>
    <w:tmpl w:val="D1705EA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4ED19AE"/>
    <w:multiLevelType w:val="hybridMultilevel"/>
    <w:tmpl w:val="3A961AE8"/>
    <w:lvl w:ilvl="0" w:tplc="C72C70B4">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0">
    <w:nsid w:val="653D1999"/>
    <w:multiLevelType w:val="hybridMultilevel"/>
    <w:tmpl w:val="54C6824E"/>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693013CC"/>
    <w:multiLevelType w:val="hybridMultilevel"/>
    <w:tmpl w:val="5986E8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70BF1ED1"/>
    <w:multiLevelType w:val="hybridMultilevel"/>
    <w:tmpl w:val="C89C92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F907DAD"/>
    <w:multiLevelType w:val="hybridMultilevel"/>
    <w:tmpl w:val="F476DE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1"/>
  </w:num>
  <w:num w:numId="3">
    <w:abstractNumId w:val="11"/>
  </w:num>
  <w:num w:numId="4">
    <w:abstractNumId w:val="1"/>
  </w:num>
  <w:num w:numId="5">
    <w:abstractNumId w:val="6"/>
  </w:num>
  <w:num w:numId="6">
    <w:abstractNumId w:val="18"/>
  </w:num>
  <w:num w:numId="7">
    <w:abstractNumId w:val="13"/>
  </w:num>
  <w:num w:numId="8">
    <w:abstractNumId w:val="12"/>
  </w:num>
  <w:num w:numId="9">
    <w:abstractNumId w:val="10"/>
  </w:num>
  <w:num w:numId="10">
    <w:abstractNumId w:val="17"/>
  </w:num>
  <w:num w:numId="11">
    <w:abstractNumId w:val="4"/>
  </w:num>
  <w:num w:numId="12">
    <w:abstractNumId w:val="0"/>
  </w:num>
  <w:num w:numId="13">
    <w:abstractNumId w:val="3"/>
  </w:num>
  <w:num w:numId="14">
    <w:abstractNumId w:val="9"/>
  </w:num>
  <w:num w:numId="15">
    <w:abstractNumId w:val="19"/>
  </w:num>
  <w:num w:numId="16">
    <w:abstractNumId w:val="22"/>
  </w:num>
  <w:num w:numId="17">
    <w:abstractNumId w:val="5"/>
  </w:num>
  <w:num w:numId="18">
    <w:abstractNumId w:val="23"/>
  </w:num>
  <w:num w:numId="19">
    <w:abstractNumId w:val="7"/>
  </w:num>
  <w:num w:numId="20">
    <w:abstractNumId w:val="16"/>
  </w:num>
  <w:num w:numId="21">
    <w:abstractNumId w:val="8"/>
  </w:num>
  <w:num w:numId="22">
    <w:abstractNumId w:val="15"/>
  </w:num>
  <w:num w:numId="23">
    <w:abstractNumId w:val="20"/>
  </w:num>
  <w:num w:numId="24">
    <w:abstractNumId w:val="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6A"/>
    <w:rsid w:val="00022B3C"/>
    <w:rsid w:val="00033475"/>
    <w:rsid w:val="000526E1"/>
    <w:rsid w:val="00057EB8"/>
    <w:rsid w:val="00086FB4"/>
    <w:rsid w:val="00091135"/>
    <w:rsid w:val="000C08BB"/>
    <w:rsid w:val="000D10DD"/>
    <w:rsid w:val="00120DC6"/>
    <w:rsid w:val="00125437"/>
    <w:rsid w:val="00146A62"/>
    <w:rsid w:val="00150993"/>
    <w:rsid w:val="0018758D"/>
    <w:rsid w:val="00195C09"/>
    <w:rsid w:val="001A356A"/>
    <w:rsid w:val="001D0C1A"/>
    <w:rsid w:val="001D5DA6"/>
    <w:rsid w:val="001E0494"/>
    <w:rsid w:val="001F6BEE"/>
    <w:rsid w:val="00200052"/>
    <w:rsid w:val="00222BEA"/>
    <w:rsid w:val="002729E8"/>
    <w:rsid w:val="00276595"/>
    <w:rsid w:val="00286346"/>
    <w:rsid w:val="002930FE"/>
    <w:rsid w:val="00293221"/>
    <w:rsid w:val="002C019E"/>
    <w:rsid w:val="002E1DF6"/>
    <w:rsid w:val="002E546E"/>
    <w:rsid w:val="0030403A"/>
    <w:rsid w:val="0031180C"/>
    <w:rsid w:val="0031766F"/>
    <w:rsid w:val="0034492A"/>
    <w:rsid w:val="003560B7"/>
    <w:rsid w:val="00392887"/>
    <w:rsid w:val="003A31E1"/>
    <w:rsid w:val="003B2A4D"/>
    <w:rsid w:val="003D1C0C"/>
    <w:rsid w:val="003D1C42"/>
    <w:rsid w:val="003E0CE1"/>
    <w:rsid w:val="003F289F"/>
    <w:rsid w:val="003F2D03"/>
    <w:rsid w:val="003F316A"/>
    <w:rsid w:val="003F5B65"/>
    <w:rsid w:val="004216E4"/>
    <w:rsid w:val="00426562"/>
    <w:rsid w:val="00432023"/>
    <w:rsid w:val="00450109"/>
    <w:rsid w:val="00481DE0"/>
    <w:rsid w:val="00492D0A"/>
    <w:rsid w:val="004B40FC"/>
    <w:rsid w:val="004B7EE0"/>
    <w:rsid w:val="004D16A7"/>
    <w:rsid w:val="004E5F54"/>
    <w:rsid w:val="00510B1F"/>
    <w:rsid w:val="0054296A"/>
    <w:rsid w:val="0054727A"/>
    <w:rsid w:val="0057398D"/>
    <w:rsid w:val="0058459B"/>
    <w:rsid w:val="005A5CC8"/>
    <w:rsid w:val="005F1F10"/>
    <w:rsid w:val="005F1F79"/>
    <w:rsid w:val="00610135"/>
    <w:rsid w:val="006137C4"/>
    <w:rsid w:val="00657FA2"/>
    <w:rsid w:val="006659C9"/>
    <w:rsid w:val="00694991"/>
    <w:rsid w:val="006B05FE"/>
    <w:rsid w:val="006B11F6"/>
    <w:rsid w:val="006C02B4"/>
    <w:rsid w:val="006C416F"/>
    <w:rsid w:val="006C69C5"/>
    <w:rsid w:val="006D0BDE"/>
    <w:rsid w:val="006D1054"/>
    <w:rsid w:val="006E26B5"/>
    <w:rsid w:val="00701983"/>
    <w:rsid w:val="00701B28"/>
    <w:rsid w:val="00705833"/>
    <w:rsid w:val="007419B5"/>
    <w:rsid w:val="007661BC"/>
    <w:rsid w:val="00767C69"/>
    <w:rsid w:val="00773E02"/>
    <w:rsid w:val="00797739"/>
    <w:rsid w:val="007B5714"/>
    <w:rsid w:val="007E3C65"/>
    <w:rsid w:val="00811CFE"/>
    <w:rsid w:val="00821A29"/>
    <w:rsid w:val="008470FA"/>
    <w:rsid w:val="00857866"/>
    <w:rsid w:val="00860A4E"/>
    <w:rsid w:val="0088768C"/>
    <w:rsid w:val="00890176"/>
    <w:rsid w:val="008A346D"/>
    <w:rsid w:val="008C369F"/>
    <w:rsid w:val="008C5536"/>
    <w:rsid w:val="0091065D"/>
    <w:rsid w:val="00926E51"/>
    <w:rsid w:val="00926EFF"/>
    <w:rsid w:val="00961292"/>
    <w:rsid w:val="009D45D3"/>
    <w:rsid w:val="009E27E2"/>
    <w:rsid w:val="009E6A94"/>
    <w:rsid w:val="009F6AFD"/>
    <w:rsid w:val="00A10030"/>
    <w:rsid w:val="00A127A4"/>
    <w:rsid w:val="00A33A63"/>
    <w:rsid w:val="00A346E2"/>
    <w:rsid w:val="00A65745"/>
    <w:rsid w:val="00A94C7F"/>
    <w:rsid w:val="00A964B0"/>
    <w:rsid w:val="00A97903"/>
    <w:rsid w:val="00AA42DA"/>
    <w:rsid w:val="00AC043E"/>
    <w:rsid w:val="00AD2A45"/>
    <w:rsid w:val="00AF0890"/>
    <w:rsid w:val="00B04286"/>
    <w:rsid w:val="00B1468C"/>
    <w:rsid w:val="00B34A53"/>
    <w:rsid w:val="00B53807"/>
    <w:rsid w:val="00B724F3"/>
    <w:rsid w:val="00BD0E25"/>
    <w:rsid w:val="00C039FE"/>
    <w:rsid w:val="00C06F90"/>
    <w:rsid w:val="00C20F4B"/>
    <w:rsid w:val="00C31D1C"/>
    <w:rsid w:val="00C41008"/>
    <w:rsid w:val="00C7026B"/>
    <w:rsid w:val="00C73ED4"/>
    <w:rsid w:val="00C777DF"/>
    <w:rsid w:val="00C82CAA"/>
    <w:rsid w:val="00C90C6D"/>
    <w:rsid w:val="00C95061"/>
    <w:rsid w:val="00C97758"/>
    <w:rsid w:val="00CF31CD"/>
    <w:rsid w:val="00D050CF"/>
    <w:rsid w:val="00D17313"/>
    <w:rsid w:val="00D5437A"/>
    <w:rsid w:val="00DA578B"/>
    <w:rsid w:val="00DD23FF"/>
    <w:rsid w:val="00E20AE9"/>
    <w:rsid w:val="00E35764"/>
    <w:rsid w:val="00E61C03"/>
    <w:rsid w:val="00E65071"/>
    <w:rsid w:val="00E879FA"/>
    <w:rsid w:val="00EA6404"/>
    <w:rsid w:val="00EE51CC"/>
    <w:rsid w:val="00F0317F"/>
    <w:rsid w:val="00F113AA"/>
    <w:rsid w:val="00F127D3"/>
    <w:rsid w:val="00F672A1"/>
    <w:rsid w:val="00F77DC2"/>
    <w:rsid w:val="00FC4012"/>
    <w:rsid w:val="00FC57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B05FE"/>
    <w:rPr>
      <w:sz w:val="24"/>
      <w:lang w:val="de-DE" w:eastAsia="de-DE"/>
    </w:rPr>
  </w:style>
  <w:style w:type="paragraph" w:styleId="berschrift1">
    <w:name w:val="heading 1"/>
    <w:basedOn w:val="Standard"/>
    <w:next w:val="Standard"/>
    <w:link w:val="berschrift1Zchn"/>
    <w:uiPriority w:val="9"/>
    <w:qFormat/>
    <w:rsid w:val="00022B3C"/>
    <w:pPr>
      <w:keepNext/>
      <w:outlineLvl w:val="0"/>
    </w:pPr>
    <w:rPr>
      <w:rFonts w:ascii="Arial" w:hAnsi="Arial"/>
      <w:b/>
    </w:rPr>
  </w:style>
  <w:style w:type="paragraph" w:styleId="berschrift2">
    <w:name w:val="heading 2"/>
    <w:basedOn w:val="Standard"/>
    <w:next w:val="Standard"/>
    <w:link w:val="berschrift2Zchn"/>
    <w:uiPriority w:val="9"/>
    <w:qFormat/>
    <w:rsid w:val="00022B3C"/>
    <w:pPr>
      <w:keepNext/>
      <w:numPr>
        <w:numId w:val="3"/>
      </w:numPr>
      <w:outlineLvl w:val="1"/>
    </w:pPr>
    <w:rPr>
      <w:rFonts w:ascii="Arial" w:hAnsi="Arial"/>
      <w:b/>
      <w:u w:val="single"/>
    </w:rPr>
  </w:style>
  <w:style w:type="paragraph" w:styleId="berschrift3">
    <w:name w:val="heading 3"/>
    <w:basedOn w:val="Standard"/>
    <w:next w:val="Standard"/>
    <w:link w:val="berschrift3Zchn"/>
    <w:uiPriority w:val="9"/>
    <w:qFormat/>
    <w:rsid w:val="00022B3C"/>
    <w:pPr>
      <w:keepNext/>
      <w:outlineLvl w:val="2"/>
    </w:pPr>
    <w:rPr>
      <w:rFonts w:ascii="Arial" w:hAnsi="Arial"/>
      <w:u w:val="single"/>
    </w:rPr>
  </w:style>
  <w:style w:type="paragraph" w:styleId="berschrift4">
    <w:name w:val="heading 4"/>
    <w:basedOn w:val="Standard"/>
    <w:next w:val="Standard"/>
    <w:link w:val="berschrift4Zchn"/>
    <w:uiPriority w:val="9"/>
    <w:qFormat/>
    <w:rsid w:val="00022B3C"/>
    <w:pPr>
      <w:keepNext/>
      <w:ind w:left="567"/>
      <w:outlineLvl w:val="3"/>
    </w:pPr>
    <w:rPr>
      <w:rFonts w:ascii="Arial" w:hAnsi="Arial"/>
      <w:u w:val="single"/>
    </w:rPr>
  </w:style>
  <w:style w:type="paragraph" w:styleId="berschrift5">
    <w:name w:val="heading 5"/>
    <w:basedOn w:val="Standard"/>
    <w:next w:val="Standard"/>
    <w:link w:val="berschrift5Zchn"/>
    <w:uiPriority w:val="9"/>
    <w:qFormat/>
    <w:rsid w:val="00022B3C"/>
    <w:pPr>
      <w:keepNext/>
      <w:tabs>
        <w:tab w:val="left" w:pos="1276"/>
      </w:tabs>
      <w:ind w:left="567"/>
      <w:outlineLvl w:val="4"/>
    </w:pPr>
    <w:rPr>
      <w:rFonts w:ascii="Arial" w:hAnsi="Arial"/>
      <w:b/>
      <w:bCs/>
    </w:rPr>
  </w:style>
  <w:style w:type="paragraph" w:styleId="berschrift6">
    <w:name w:val="heading 6"/>
    <w:basedOn w:val="Standard"/>
    <w:next w:val="Standard"/>
    <w:link w:val="berschrift6Zchn"/>
    <w:semiHidden/>
    <w:unhideWhenUsed/>
    <w:qFormat/>
    <w:rsid w:val="00926E5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sz w:val="26"/>
      <w:szCs w:val="26"/>
    </w:rPr>
  </w:style>
  <w:style w:type="character" w:styleId="Hyperlink">
    <w:name w:val="Hyperlink"/>
    <w:basedOn w:val="Absatz-Standardschriftart"/>
    <w:uiPriority w:val="99"/>
    <w:rsid w:val="00022B3C"/>
    <w:rPr>
      <w:rFonts w:cs="Times New Roman"/>
      <w:color w:val="0000FF"/>
      <w:u w:val="single"/>
    </w:rPr>
  </w:style>
  <w:style w:type="character" w:customStyle="1" w:styleId="BesuchterHyperlink1">
    <w:name w:val="BesuchterHyperlink1"/>
    <w:basedOn w:val="Absatz-Standardschriftart"/>
    <w:rsid w:val="00022B3C"/>
    <w:rPr>
      <w:rFonts w:cs="Times New Roman"/>
      <w:color w:val="800080"/>
      <w:u w:val="single"/>
    </w:rPr>
  </w:style>
  <w:style w:type="paragraph" w:styleId="Sprechblasentext">
    <w:name w:val="Balloon Text"/>
    <w:basedOn w:val="Standard"/>
    <w:link w:val="SprechblasentextZchn"/>
    <w:uiPriority w:val="99"/>
    <w:semiHidden/>
    <w:rsid w:val="008C369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Kopfzeile">
    <w:name w:val="header"/>
    <w:basedOn w:val="Standard"/>
    <w:link w:val="KopfzeileZchn"/>
    <w:uiPriority w:val="99"/>
    <w:rsid w:val="00A97903"/>
    <w:pPr>
      <w:tabs>
        <w:tab w:val="center" w:pos="4536"/>
        <w:tab w:val="right" w:pos="9072"/>
      </w:tabs>
    </w:pPr>
  </w:style>
  <w:style w:type="character" w:customStyle="1" w:styleId="KopfzeileZchn">
    <w:name w:val="Kopfzeile Zchn"/>
    <w:basedOn w:val="Absatz-Standardschriftart"/>
    <w:link w:val="Kopfzeile"/>
    <w:uiPriority w:val="99"/>
    <w:locked/>
    <w:rsid w:val="00A97903"/>
    <w:rPr>
      <w:rFonts w:cs="Times New Roman"/>
      <w:sz w:val="24"/>
    </w:rPr>
  </w:style>
  <w:style w:type="paragraph" w:styleId="Fuzeile">
    <w:name w:val="footer"/>
    <w:basedOn w:val="Standard"/>
    <w:link w:val="FuzeileZchn"/>
    <w:uiPriority w:val="99"/>
    <w:rsid w:val="00A97903"/>
    <w:pPr>
      <w:tabs>
        <w:tab w:val="center" w:pos="4536"/>
        <w:tab w:val="right" w:pos="9072"/>
      </w:tabs>
    </w:pPr>
  </w:style>
  <w:style w:type="character" w:customStyle="1" w:styleId="FuzeileZchn">
    <w:name w:val="Fußzeile Zchn"/>
    <w:basedOn w:val="Absatz-Standardschriftart"/>
    <w:link w:val="Fuzeile"/>
    <w:uiPriority w:val="99"/>
    <w:locked/>
    <w:rsid w:val="00A97903"/>
    <w:rPr>
      <w:rFonts w:cs="Times New Roman"/>
      <w:sz w:val="24"/>
    </w:rPr>
  </w:style>
  <w:style w:type="character" w:customStyle="1" w:styleId="berschrift6Zchn">
    <w:name w:val="Überschrift 6 Zchn"/>
    <w:basedOn w:val="Absatz-Standardschriftart"/>
    <w:link w:val="berschrift6"/>
    <w:semiHidden/>
    <w:rsid w:val="00926E51"/>
    <w:rPr>
      <w:rFonts w:asciiTheme="majorHAnsi" w:eastAsiaTheme="majorEastAsia" w:hAnsiTheme="majorHAnsi" w:cstheme="majorBidi"/>
      <w:i/>
      <w:iCs/>
      <w:color w:val="243F60" w:themeColor="accent1" w:themeShade="7F"/>
      <w:sz w:val="24"/>
      <w:lang w:val="de-DE" w:eastAsia="de-DE"/>
    </w:rPr>
  </w:style>
  <w:style w:type="paragraph" w:styleId="Listenabsatz">
    <w:name w:val="List Paragraph"/>
    <w:basedOn w:val="Standard"/>
    <w:uiPriority w:val="34"/>
    <w:qFormat/>
    <w:rsid w:val="00B1468C"/>
    <w:pPr>
      <w:ind w:left="720"/>
      <w:contextualSpacing/>
    </w:pPr>
  </w:style>
  <w:style w:type="character" w:styleId="Kommentarzeichen">
    <w:name w:val="annotation reference"/>
    <w:basedOn w:val="Absatz-Standardschriftart"/>
    <w:rsid w:val="00EA6404"/>
    <w:rPr>
      <w:sz w:val="16"/>
      <w:szCs w:val="16"/>
    </w:rPr>
  </w:style>
  <w:style w:type="paragraph" w:styleId="Kommentartext">
    <w:name w:val="annotation text"/>
    <w:basedOn w:val="Standard"/>
    <w:link w:val="KommentartextZchn"/>
    <w:rsid w:val="00EA6404"/>
    <w:rPr>
      <w:sz w:val="20"/>
    </w:rPr>
  </w:style>
  <w:style w:type="character" w:customStyle="1" w:styleId="KommentartextZchn">
    <w:name w:val="Kommentartext Zchn"/>
    <w:basedOn w:val="Absatz-Standardschriftart"/>
    <w:link w:val="Kommentartext"/>
    <w:rsid w:val="00EA6404"/>
    <w:rPr>
      <w:lang w:val="de-DE" w:eastAsia="de-DE"/>
    </w:rPr>
  </w:style>
  <w:style w:type="paragraph" w:styleId="Kommentarthema">
    <w:name w:val="annotation subject"/>
    <w:basedOn w:val="Kommentartext"/>
    <w:next w:val="Kommentartext"/>
    <w:link w:val="KommentarthemaZchn"/>
    <w:rsid w:val="00EA6404"/>
    <w:rPr>
      <w:b/>
      <w:bCs/>
    </w:rPr>
  </w:style>
  <w:style w:type="character" w:customStyle="1" w:styleId="KommentarthemaZchn">
    <w:name w:val="Kommentarthema Zchn"/>
    <w:basedOn w:val="KommentartextZchn"/>
    <w:link w:val="Kommentarthema"/>
    <w:rsid w:val="00EA6404"/>
    <w:rPr>
      <w:b/>
      <w:bCs/>
      <w:lang w:val="de-DE" w:eastAsia="de-DE"/>
    </w:rPr>
  </w:style>
  <w:style w:type="character" w:styleId="Platzhaltertext">
    <w:name w:val="Placeholder Text"/>
    <w:basedOn w:val="Absatz-Standardschriftart"/>
    <w:uiPriority w:val="99"/>
    <w:semiHidden/>
    <w:rsid w:val="00C20F4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B05FE"/>
    <w:rPr>
      <w:sz w:val="24"/>
      <w:lang w:val="de-DE" w:eastAsia="de-DE"/>
    </w:rPr>
  </w:style>
  <w:style w:type="paragraph" w:styleId="berschrift1">
    <w:name w:val="heading 1"/>
    <w:basedOn w:val="Standard"/>
    <w:next w:val="Standard"/>
    <w:link w:val="berschrift1Zchn"/>
    <w:uiPriority w:val="9"/>
    <w:qFormat/>
    <w:rsid w:val="00022B3C"/>
    <w:pPr>
      <w:keepNext/>
      <w:outlineLvl w:val="0"/>
    </w:pPr>
    <w:rPr>
      <w:rFonts w:ascii="Arial" w:hAnsi="Arial"/>
      <w:b/>
    </w:rPr>
  </w:style>
  <w:style w:type="paragraph" w:styleId="berschrift2">
    <w:name w:val="heading 2"/>
    <w:basedOn w:val="Standard"/>
    <w:next w:val="Standard"/>
    <w:link w:val="berschrift2Zchn"/>
    <w:uiPriority w:val="9"/>
    <w:qFormat/>
    <w:rsid w:val="00022B3C"/>
    <w:pPr>
      <w:keepNext/>
      <w:numPr>
        <w:numId w:val="3"/>
      </w:numPr>
      <w:outlineLvl w:val="1"/>
    </w:pPr>
    <w:rPr>
      <w:rFonts w:ascii="Arial" w:hAnsi="Arial"/>
      <w:b/>
      <w:u w:val="single"/>
    </w:rPr>
  </w:style>
  <w:style w:type="paragraph" w:styleId="berschrift3">
    <w:name w:val="heading 3"/>
    <w:basedOn w:val="Standard"/>
    <w:next w:val="Standard"/>
    <w:link w:val="berschrift3Zchn"/>
    <w:uiPriority w:val="9"/>
    <w:qFormat/>
    <w:rsid w:val="00022B3C"/>
    <w:pPr>
      <w:keepNext/>
      <w:outlineLvl w:val="2"/>
    </w:pPr>
    <w:rPr>
      <w:rFonts w:ascii="Arial" w:hAnsi="Arial"/>
      <w:u w:val="single"/>
    </w:rPr>
  </w:style>
  <w:style w:type="paragraph" w:styleId="berschrift4">
    <w:name w:val="heading 4"/>
    <w:basedOn w:val="Standard"/>
    <w:next w:val="Standard"/>
    <w:link w:val="berschrift4Zchn"/>
    <w:uiPriority w:val="9"/>
    <w:qFormat/>
    <w:rsid w:val="00022B3C"/>
    <w:pPr>
      <w:keepNext/>
      <w:ind w:left="567"/>
      <w:outlineLvl w:val="3"/>
    </w:pPr>
    <w:rPr>
      <w:rFonts w:ascii="Arial" w:hAnsi="Arial"/>
      <w:u w:val="single"/>
    </w:rPr>
  </w:style>
  <w:style w:type="paragraph" w:styleId="berschrift5">
    <w:name w:val="heading 5"/>
    <w:basedOn w:val="Standard"/>
    <w:next w:val="Standard"/>
    <w:link w:val="berschrift5Zchn"/>
    <w:uiPriority w:val="9"/>
    <w:qFormat/>
    <w:rsid w:val="00022B3C"/>
    <w:pPr>
      <w:keepNext/>
      <w:tabs>
        <w:tab w:val="left" w:pos="1276"/>
      </w:tabs>
      <w:ind w:left="567"/>
      <w:outlineLvl w:val="4"/>
    </w:pPr>
    <w:rPr>
      <w:rFonts w:ascii="Arial" w:hAnsi="Arial"/>
      <w:b/>
      <w:bCs/>
    </w:rPr>
  </w:style>
  <w:style w:type="paragraph" w:styleId="berschrift6">
    <w:name w:val="heading 6"/>
    <w:basedOn w:val="Standard"/>
    <w:next w:val="Standard"/>
    <w:link w:val="berschrift6Zchn"/>
    <w:semiHidden/>
    <w:unhideWhenUsed/>
    <w:qFormat/>
    <w:rsid w:val="00926E5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sz w:val="26"/>
      <w:szCs w:val="26"/>
    </w:rPr>
  </w:style>
  <w:style w:type="character" w:styleId="Hyperlink">
    <w:name w:val="Hyperlink"/>
    <w:basedOn w:val="Absatz-Standardschriftart"/>
    <w:uiPriority w:val="99"/>
    <w:rsid w:val="00022B3C"/>
    <w:rPr>
      <w:rFonts w:cs="Times New Roman"/>
      <w:color w:val="0000FF"/>
      <w:u w:val="single"/>
    </w:rPr>
  </w:style>
  <w:style w:type="character" w:customStyle="1" w:styleId="BesuchterHyperlink1">
    <w:name w:val="BesuchterHyperlink1"/>
    <w:basedOn w:val="Absatz-Standardschriftart"/>
    <w:rsid w:val="00022B3C"/>
    <w:rPr>
      <w:rFonts w:cs="Times New Roman"/>
      <w:color w:val="800080"/>
      <w:u w:val="single"/>
    </w:rPr>
  </w:style>
  <w:style w:type="paragraph" w:styleId="Sprechblasentext">
    <w:name w:val="Balloon Text"/>
    <w:basedOn w:val="Standard"/>
    <w:link w:val="SprechblasentextZchn"/>
    <w:uiPriority w:val="99"/>
    <w:semiHidden/>
    <w:rsid w:val="008C369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Kopfzeile">
    <w:name w:val="header"/>
    <w:basedOn w:val="Standard"/>
    <w:link w:val="KopfzeileZchn"/>
    <w:uiPriority w:val="99"/>
    <w:rsid w:val="00A97903"/>
    <w:pPr>
      <w:tabs>
        <w:tab w:val="center" w:pos="4536"/>
        <w:tab w:val="right" w:pos="9072"/>
      </w:tabs>
    </w:pPr>
  </w:style>
  <w:style w:type="character" w:customStyle="1" w:styleId="KopfzeileZchn">
    <w:name w:val="Kopfzeile Zchn"/>
    <w:basedOn w:val="Absatz-Standardschriftart"/>
    <w:link w:val="Kopfzeile"/>
    <w:uiPriority w:val="99"/>
    <w:locked/>
    <w:rsid w:val="00A97903"/>
    <w:rPr>
      <w:rFonts w:cs="Times New Roman"/>
      <w:sz w:val="24"/>
    </w:rPr>
  </w:style>
  <w:style w:type="paragraph" w:styleId="Fuzeile">
    <w:name w:val="footer"/>
    <w:basedOn w:val="Standard"/>
    <w:link w:val="FuzeileZchn"/>
    <w:uiPriority w:val="99"/>
    <w:rsid w:val="00A97903"/>
    <w:pPr>
      <w:tabs>
        <w:tab w:val="center" w:pos="4536"/>
        <w:tab w:val="right" w:pos="9072"/>
      </w:tabs>
    </w:pPr>
  </w:style>
  <w:style w:type="character" w:customStyle="1" w:styleId="FuzeileZchn">
    <w:name w:val="Fußzeile Zchn"/>
    <w:basedOn w:val="Absatz-Standardschriftart"/>
    <w:link w:val="Fuzeile"/>
    <w:uiPriority w:val="99"/>
    <w:locked/>
    <w:rsid w:val="00A97903"/>
    <w:rPr>
      <w:rFonts w:cs="Times New Roman"/>
      <w:sz w:val="24"/>
    </w:rPr>
  </w:style>
  <w:style w:type="character" w:customStyle="1" w:styleId="berschrift6Zchn">
    <w:name w:val="Überschrift 6 Zchn"/>
    <w:basedOn w:val="Absatz-Standardschriftart"/>
    <w:link w:val="berschrift6"/>
    <w:semiHidden/>
    <w:rsid w:val="00926E51"/>
    <w:rPr>
      <w:rFonts w:asciiTheme="majorHAnsi" w:eastAsiaTheme="majorEastAsia" w:hAnsiTheme="majorHAnsi" w:cstheme="majorBidi"/>
      <w:i/>
      <w:iCs/>
      <w:color w:val="243F60" w:themeColor="accent1" w:themeShade="7F"/>
      <w:sz w:val="24"/>
      <w:lang w:val="de-DE" w:eastAsia="de-DE"/>
    </w:rPr>
  </w:style>
  <w:style w:type="paragraph" w:styleId="Listenabsatz">
    <w:name w:val="List Paragraph"/>
    <w:basedOn w:val="Standard"/>
    <w:uiPriority w:val="34"/>
    <w:qFormat/>
    <w:rsid w:val="00B1468C"/>
    <w:pPr>
      <w:ind w:left="720"/>
      <w:contextualSpacing/>
    </w:pPr>
  </w:style>
  <w:style w:type="character" w:styleId="Kommentarzeichen">
    <w:name w:val="annotation reference"/>
    <w:basedOn w:val="Absatz-Standardschriftart"/>
    <w:rsid w:val="00EA6404"/>
    <w:rPr>
      <w:sz w:val="16"/>
      <w:szCs w:val="16"/>
    </w:rPr>
  </w:style>
  <w:style w:type="paragraph" w:styleId="Kommentartext">
    <w:name w:val="annotation text"/>
    <w:basedOn w:val="Standard"/>
    <w:link w:val="KommentartextZchn"/>
    <w:rsid w:val="00EA6404"/>
    <w:rPr>
      <w:sz w:val="20"/>
    </w:rPr>
  </w:style>
  <w:style w:type="character" w:customStyle="1" w:styleId="KommentartextZchn">
    <w:name w:val="Kommentartext Zchn"/>
    <w:basedOn w:val="Absatz-Standardschriftart"/>
    <w:link w:val="Kommentartext"/>
    <w:rsid w:val="00EA6404"/>
    <w:rPr>
      <w:lang w:val="de-DE" w:eastAsia="de-DE"/>
    </w:rPr>
  </w:style>
  <w:style w:type="paragraph" w:styleId="Kommentarthema">
    <w:name w:val="annotation subject"/>
    <w:basedOn w:val="Kommentartext"/>
    <w:next w:val="Kommentartext"/>
    <w:link w:val="KommentarthemaZchn"/>
    <w:rsid w:val="00EA6404"/>
    <w:rPr>
      <w:b/>
      <w:bCs/>
    </w:rPr>
  </w:style>
  <w:style w:type="character" w:customStyle="1" w:styleId="KommentarthemaZchn">
    <w:name w:val="Kommentarthema Zchn"/>
    <w:basedOn w:val="KommentartextZchn"/>
    <w:link w:val="Kommentarthema"/>
    <w:rsid w:val="00EA6404"/>
    <w:rPr>
      <w:b/>
      <w:bCs/>
      <w:lang w:val="de-DE" w:eastAsia="de-DE"/>
    </w:rPr>
  </w:style>
  <w:style w:type="character" w:styleId="Platzhaltertext">
    <w:name w:val="Placeholder Text"/>
    <w:basedOn w:val="Absatz-Standardschriftart"/>
    <w:uiPriority w:val="99"/>
    <w:semiHidden/>
    <w:rsid w:val="00C20F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2484">
      <w:marLeft w:val="0"/>
      <w:marRight w:val="0"/>
      <w:marTop w:val="0"/>
      <w:marBottom w:val="0"/>
      <w:divBdr>
        <w:top w:val="none" w:sz="0" w:space="0" w:color="auto"/>
        <w:left w:val="none" w:sz="0" w:space="0" w:color="auto"/>
        <w:bottom w:val="none" w:sz="0" w:space="0" w:color="auto"/>
        <w:right w:val="none" w:sz="0" w:space="0" w:color="auto"/>
      </w:divBdr>
    </w:div>
    <w:div w:id="137772485">
      <w:marLeft w:val="0"/>
      <w:marRight w:val="0"/>
      <w:marTop w:val="0"/>
      <w:marBottom w:val="0"/>
      <w:divBdr>
        <w:top w:val="none" w:sz="0" w:space="0" w:color="auto"/>
        <w:left w:val="none" w:sz="0" w:space="0" w:color="auto"/>
        <w:bottom w:val="none" w:sz="0" w:space="0" w:color="auto"/>
        <w:right w:val="none" w:sz="0" w:space="0" w:color="auto"/>
      </w:divBdr>
    </w:div>
    <w:div w:id="1377724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hard.nagl@telfs.gv.a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A247E3AF-EBD2-4A73-8F88-1A87A2215456}"/>
      </w:docPartPr>
      <w:docPartBody>
        <w:p w:rsidR="00FF5697" w:rsidRDefault="00FF5697">
          <w:r w:rsidRPr="0010355F">
            <w:rPr>
              <w:rStyle w:val="Platzhaltertext"/>
            </w:rPr>
            <w:t>Klicken Sie hier, um Text einzugeben.</w:t>
          </w:r>
        </w:p>
      </w:docPartBody>
    </w:docPart>
    <w:docPart>
      <w:docPartPr>
        <w:name w:val="DefaultPlaceholder_1082065160"/>
        <w:category>
          <w:name w:val="Allgemein"/>
          <w:gallery w:val="placeholder"/>
        </w:category>
        <w:types>
          <w:type w:val="bbPlcHdr"/>
        </w:types>
        <w:behaviors>
          <w:behavior w:val="content"/>
        </w:behaviors>
        <w:guid w:val="{374614FC-60A7-4EBD-B359-E8C08FCA5DF4}"/>
      </w:docPartPr>
      <w:docPartBody>
        <w:p w:rsidR="00FF5697" w:rsidRDefault="00FF5697">
          <w:r w:rsidRPr="0010355F">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97"/>
    <w:rsid w:val="00FF56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569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56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5409</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Referat III – Sozialamt</vt:lpstr>
    </vt:vector>
  </TitlesOfParts>
  <Company>Marktgemeinde Telfs</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III – Sozialamt</dc:title>
  <dc:creator>administrator</dc:creator>
  <cp:lastModifiedBy>MGT / Mag. Bernhard Nagl</cp:lastModifiedBy>
  <cp:revision>2</cp:revision>
  <cp:lastPrinted>2012-03-22T05:29:00Z</cp:lastPrinted>
  <dcterms:created xsi:type="dcterms:W3CDTF">2017-10-18T07:27:00Z</dcterms:created>
  <dcterms:modified xsi:type="dcterms:W3CDTF">2017-10-18T07:27:00Z</dcterms:modified>
</cp:coreProperties>
</file>