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24" w:rsidRDefault="00226624" w:rsidP="00D32AAD">
      <w:pPr>
        <w:jc w:val="both"/>
        <w:rPr>
          <w:b/>
        </w:rPr>
      </w:pPr>
    </w:p>
    <w:p w:rsidR="00226624" w:rsidRPr="003319A4" w:rsidRDefault="005347E8" w:rsidP="00D32AAD">
      <w:pPr>
        <w:jc w:val="both"/>
        <w:rPr>
          <w:rFonts w:ascii="Arial" w:hAnsi="Arial"/>
          <w:sz w:val="22"/>
          <w:u w:val="single"/>
        </w:rPr>
      </w:pPr>
      <w:r w:rsidRPr="003319A4">
        <w:rPr>
          <w:rFonts w:ascii="Arial" w:hAnsi="Arial"/>
          <w:sz w:val="22"/>
          <w:u w:val="single"/>
        </w:rPr>
        <w:t xml:space="preserve">Gemeinde </w:t>
      </w:r>
      <w:r w:rsidR="00CA2026" w:rsidRPr="003319A4">
        <w:rPr>
          <w:rFonts w:ascii="Arial" w:hAnsi="Arial"/>
          <w:sz w:val="22"/>
          <w:u w:val="single"/>
        </w:rPr>
        <w:t>XX</w:t>
      </w:r>
    </w:p>
    <w:p w:rsidR="00226624" w:rsidRPr="003319A4" w:rsidRDefault="00226624" w:rsidP="00D32AAD">
      <w:pPr>
        <w:jc w:val="both"/>
        <w:rPr>
          <w:rFonts w:ascii="Arial" w:hAnsi="Arial"/>
          <w:sz w:val="22"/>
          <w:u w:val="single"/>
        </w:rPr>
      </w:pPr>
    </w:p>
    <w:p w:rsidR="00DB57B8" w:rsidRPr="003319A4" w:rsidRDefault="00DB57B8" w:rsidP="00D32AAD">
      <w:pPr>
        <w:jc w:val="both"/>
        <w:rPr>
          <w:rFonts w:ascii="Arial" w:hAnsi="Arial"/>
          <w:sz w:val="22"/>
          <w:u w:val="single"/>
        </w:rPr>
      </w:pPr>
    </w:p>
    <w:p w:rsidR="00DB57B8" w:rsidRPr="003319A4" w:rsidRDefault="00DB57B8" w:rsidP="00D32AAD">
      <w:pPr>
        <w:jc w:val="both"/>
        <w:rPr>
          <w:rFonts w:ascii="Arial" w:hAnsi="Arial"/>
          <w:sz w:val="22"/>
          <w:u w:val="single"/>
        </w:rPr>
      </w:pPr>
    </w:p>
    <w:p w:rsidR="00DB57B8" w:rsidRPr="003319A4" w:rsidRDefault="00DB57B8" w:rsidP="00D32AAD">
      <w:pPr>
        <w:jc w:val="both"/>
        <w:rPr>
          <w:rFonts w:ascii="Arial" w:hAnsi="Arial"/>
          <w:sz w:val="22"/>
          <w:u w:val="single"/>
        </w:rPr>
      </w:pPr>
    </w:p>
    <w:p w:rsidR="00226624" w:rsidRPr="003319A4" w:rsidRDefault="00DB57B8" w:rsidP="00D32AAD">
      <w:pPr>
        <w:jc w:val="both"/>
        <w:rPr>
          <w:rFonts w:ascii="Arial" w:hAnsi="Arial"/>
          <w:sz w:val="22"/>
          <w:lang w:val="de-DE"/>
        </w:rPr>
      </w:pPr>
      <w:r w:rsidRPr="003319A4">
        <w:rPr>
          <w:rFonts w:ascii="Arial" w:hAnsi="Arial"/>
          <w:sz w:val="22"/>
          <w:lang w:val="de-DE"/>
        </w:rPr>
        <w:t>lt. Verteiler</w:t>
      </w:r>
      <w:r w:rsidR="00226624" w:rsidRPr="003319A4">
        <w:rPr>
          <w:rFonts w:ascii="Arial" w:hAnsi="Arial"/>
          <w:sz w:val="22"/>
          <w:lang w:val="de-DE"/>
        </w:rPr>
        <w:tab/>
      </w:r>
      <w:r w:rsidR="00226624" w:rsidRPr="003319A4">
        <w:rPr>
          <w:rFonts w:ascii="Arial" w:hAnsi="Arial"/>
          <w:sz w:val="22"/>
          <w:lang w:val="de-DE"/>
        </w:rPr>
        <w:tab/>
      </w:r>
      <w:r w:rsidR="00226624" w:rsidRPr="003319A4">
        <w:rPr>
          <w:rFonts w:ascii="Arial" w:hAnsi="Arial"/>
          <w:sz w:val="22"/>
          <w:lang w:val="de-DE"/>
        </w:rPr>
        <w:tab/>
      </w:r>
      <w:r w:rsidR="00226624" w:rsidRPr="003319A4">
        <w:rPr>
          <w:rFonts w:ascii="Arial" w:hAnsi="Arial"/>
          <w:sz w:val="22"/>
          <w:lang w:val="de-DE"/>
        </w:rPr>
        <w:tab/>
      </w:r>
      <w:r w:rsidR="00226624" w:rsidRPr="003319A4">
        <w:rPr>
          <w:rFonts w:ascii="Arial" w:hAnsi="Arial"/>
          <w:sz w:val="22"/>
          <w:lang w:val="de-DE"/>
        </w:rPr>
        <w:tab/>
      </w:r>
      <w:r w:rsidR="006A111C" w:rsidRPr="003319A4">
        <w:rPr>
          <w:rFonts w:ascii="Arial" w:hAnsi="Arial"/>
          <w:sz w:val="22"/>
          <w:lang w:val="de-DE"/>
        </w:rPr>
        <w:tab/>
      </w:r>
      <w:r w:rsidR="00F77D09" w:rsidRPr="003319A4">
        <w:rPr>
          <w:rFonts w:ascii="Arial" w:hAnsi="Arial"/>
          <w:sz w:val="22"/>
          <w:lang w:val="de-DE"/>
        </w:rPr>
        <w:tab/>
      </w:r>
      <w:r w:rsidR="00F77D09" w:rsidRPr="003319A4">
        <w:rPr>
          <w:rFonts w:ascii="Arial" w:hAnsi="Arial"/>
          <w:sz w:val="22"/>
          <w:lang w:val="de-DE"/>
        </w:rPr>
        <w:tab/>
      </w:r>
      <w:r w:rsidR="00F77D09" w:rsidRPr="003319A4">
        <w:rPr>
          <w:rFonts w:ascii="Arial" w:hAnsi="Arial"/>
          <w:sz w:val="22"/>
          <w:lang w:val="de-DE"/>
        </w:rPr>
        <w:tab/>
      </w:r>
      <w:r w:rsidR="00CA2026" w:rsidRPr="003319A4">
        <w:rPr>
          <w:rFonts w:ascii="Arial" w:hAnsi="Arial"/>
          <w:sz w:val="22"/>
          <w:lang w:val="de-DE"/>
        </w:rPr>
        <w:t>Ort, Datum</w:t>
      </w:r>
    </w:p>
    <w:p w:rsidR="00226624" w:rsidRPr="003319A4" w:rsidRDefault="00226624" w:rsidP="00D32AAD">
      <w:pPr>
        <w:jc w:val="both"/>
        <w:rPr>
          <w:rFonts w:ascii="Arial" w:hAnsi="Arial"/>
          <w:sz w:val="22"/>
          <w:lang w:val="de-DE"/>
        </w:rPr>
      </w:pPr>
    </w:p>
    <w:p w:rsidR="00226624" w:rsidRPr="003319A4" w:rsidRDefault="00226624" w:rsidP="00D32AAD">
      <w:pPr>
        <w:jc w:val="both"/>
        <w:rPr>
          <w:rFonts w:ascii="Arial" w:hAnsi="Arial"/>
          <w:sz w:val="22"/>
          <w:lang w:val="de-DE"/>
        </w:rPr>
      </w:pPr>
    </w:p>
    <w:p w:rsidR="00226624" w:rsidRPr="003319A4" w:rsidRDefault="00226624" w:rsidP="00D32AAD">
      <w:pPr>
        <w:jc w:val="both"/>
        <w:rPr>
          <w:rFonts w:ascii="Arial" w:hAnsi="Arial"/>
          <w:sz w:val="22"/>
          <w:lang w:val="de-DE"/>
        </w:rPr>
      </w:pPr>
    </w:p>
    <w:p w:rsidR="00226624" w:rsidRPr="003319A4" w:rsidRDefault="00226624" w:rsidP="00226624">
      <w:pPr>
        <w:tabs>
          <w:tab w:val="left" w:pos="1122"/>
        </w:tabs>
        <w:jc w:val="both"/>
        <w:rPr>
          <w:rFonts w:ascii="Arial" w:hAnsi="Arial"/>
          <w:sz w:val="22"/>
          <w:lang w:val="de-DE"/>
        </w:rPr>
      </w:pPr>
      <w:r w:rsidRPr="003319A4">
        <w:rPr>
          <w:rFonts w:ascii="Arial" w:hAnsi="Arial"/>
          <w:sz w:val="22"/>
          <w:u w:val="single"/>
          <w:lang w:val="de-DE"/>
        </w:rPr>
        <w:t>G</w:t>
      </w:r>
      <w:r w:rsidR="00CA2026" w:rsidRPr="003319A4">
        <w:rPr>
          <w:rFonts w:ascii="Arial" w:hAnsi="Arial"/>
          <w:sz w:val="22"/>
          <w:u w:val="single"/>
          <w:lang w:val="de-DE"/>
        </w:rPr>
        <w:t>eschäftszahl</w:t>
      </w:r>
    </w:p>
    <w:p w:rsidR="005347E8" w:rsidRPr="003319A4" w:rsidRDefault="005347E8" w:rsidP="00226624">
      <w:pPr>
        <w:tabs>
          <w:tab w:val="left" w:pos="1122"/>
        </w:tabs>
        <w:jc w:val="both"/>
        <w:rPr>
          <w:rFonts w:ascii="Arial" w:hAnsi="Arial"/>
          <w:sz w:val="22"/>
          <w:u w:val="single"/>
        </w:rPr>
      </w:pPr>
    </w:p>
    <w:p w:rsidR="00DB2F5C" w:rsidRPr="003319A4" w:rsidRDefault="00E8547F" w:rsidP="00226624">
      <w:pPr>
        <w:tabs>
          <w:tab w:val="left" w:pos="1122"/>
        </w:tabs>
        <w:jc w:val="both"/>
        <w:rPr>
          <w:rFonts w:ascii="Arial" w:hAnsi="Arial"/>
          <w:b/>
          <w:sz w:val="22"/>
        </w:rPr>
      </w:pPr>
      <w:r w:rsidRPr="003319A4">
        <w:rPr>
          <w:rFonts w:ascii="Arial" w:hAnsi="Arial"/>
          <w:b/>
          <w:sz w:val="22"/>
        </w:rPr>
        <w:t>XX</w:t>
      </w:r>
      <w:r w:rsidR="00DB2F5C" w:rsidRPr="003319A4">
        <w:rPr>
          <w:rFonts w:ascii="Arial" w:hAnsi="Arial"/>
          <w:b/>
          <w:sz w:val="22"/>
        </w:rPr>
        <w:t>,</w:t>
      </w:r>
      <w:r w:rsidR="005347E8" w:rsidRPr="003319A4">
        <w:rPr>
          <w:rFonts w:ascii="Arial" w:hAnsi="Arial"/>
          <w:b/>
          <w:sz w:val="22"/>
        </w:rPr>
        <w:t xml:space="preserve"> </w:t>
      </w:r>
      <w:r w:rsidR="00297405" w:rsidRPr="003319A4">
        <w:rPr>
          <w:rFonts w:ascii="Arial" w:hAnsi="Arial"/>
          <w:b/>
          <w:sz w:val="22"/>
        </w:rPr>
        <w:t>Anschrift</w:t>
      </w:r>
      <w:r w:rsidR="009A6522" w:rsidRPr="003319A4">
        <w:rPr>
          <w:rFonts w:ascii="Arial" w:hAnsi="Arial"/>
          <w:b/>
          <w:sz w:val="22"/>
        </w:rPr>
        <w:t>;</w:t>
      </w:r>
    </w:p>
    <w:p w:rsidR="00226624" w:rsidRPr="003319A4" w:rsidRDefault="005347E8" w:rsidP="004E7513">
      <w:pPr>
        <w:tabs>
          <w:tab w:val="left" w:pos="1122"/>
        </w:tabs>
        <w:rPr>
          <w:rFonts w:ascii="Arial" w:hAnsi="Arial"/>
          <w:sz w:val="22"/>
        </w:rPr>
      </w:pPr>
      <w:r w:rsidRPr="003319A4">
        <w:rPr>
          <w:rFonts w:ascii="Arial" w:hAnsi="Arial"/>
          <w:b/>
          <w:sz w:val="22"/>
        </w:rPr>
        <w:t xml:space="preserve">Bauvorhaben auf Gst. Nr. </w:t>
      </w:r>
      <w:r w:rsidR="00CA2026" w:rsidRPr="003319A4">
        <w:rPr>
          <w:rFonts w:ascii="Arial" w:hAnsi="Arial"/>
          <w:b/>
          <w:sz w:val="22"/>
        </w:rPr>
        <w:t>XX</w:t>
      </w:r>
      <w:r w:rsidRPr="003319A4">
        <w:rPr>
          <w:rFonts w:ascii="Arial" w:hAnsi="Arial"/>
          <w:b/>
          <w:sz w:val="22"/>
        </w:rPr>
        <w:t xml:space="preserve">, KG </w:t>
      </w:r>
      <w:r w:rsidR="00CA2026" w:rsidRPr="003319A4">
        <w:rPr>
          <w:rFonts w:ascii="Arial" w:hAnsi="Arial"/>
          <w:b/>
          <w:sz w:val="22"/>
        </w:rPr>
        <w:t>XX</w:t>
      </w:r>
      <w:r w:rsidRPr="003319A4">
        <w:rPr>
          <w:rFonts w:ascii="Arial" w:hAnsi="Arial"/>
          <w:b/>
          <w:sz w:val="22"/>
        </w:rPr>
        <w:t xml:space="preserve">, </w:t>
      </w:r>
      <w:r w:rsidR="00833CD1" w:rsidRPr="003319A4">
        <w:rPr>
          <w:rFonts w:ascii="Arial" w:hAnsi="Arial"/>
          <w:b/>
          <w:sz w:val="22"/>
        </w:rPr>
        <w:t>Kanalanschlussgebühr</w:t>
      </w:r>
    </w:p>
    <w:p w:rsidR="007E6009" w:rsidRPr="003319A4" w:rsidRDefault="007E6009" w:rsidP="00226624">
      <w:pPr>
        <w:tabs>
          <w:tab w:val="left" w:pos="1122"/>
        </w:tabs>
        <w:jc w:val="both"/>
        <w:rPr>
          <w:rFonts w:ascii="Arial" w:hAnsi="Arial"/>
          <w:sz w:val="22"/>
        </w:rPr>
      </w:pPr>
    </w:p>
    <w:p w:rsidR="00896EAC" w:rsidRPr="003319A4" w:rsidRDefault="00896EAC" w:rsidP="00226624">
      <w:pPr>
        <w:tabs>
          <w:tab w:val="left" w:pos="1122"/>
        </w:tabs>
        <w:jc w:val="both"/>
        <w:rPr>
          <w:rFonts w:ascii="Arial" w:hAnsi="Arial"/>
          <w:sz w:val="22"/>
        </w:rPr>
      </w:pPr>
    </w:p>
    <w:p w:rsidR="004E7513" w:rsidRPr="003319A4" w:rsidRDefault="00226624" w:rsidP="00226624">
      <w:pPr>
        <w:tabs>
          <w:tab w:val="left" w:pos="1122"/>
        </w:tabs>
        <w:jc w:val="center"/>
        <w:rPr>
          <w:rFonts w:ascii="Arial" w:hAnsi="Arial"/>
          <w:sz w:val="22"/>
        </w:rPr>
      </w:pPr>
      <w:r w:rsidRPr="003319A4">
        <w:rPr>
          <w:rFonts w:ascii="Arial" w:hAnsi="Arial"/>
          <w:sz w:val="22"/>
          <w:szCs w:val="36"/>
        </w:rPr>
        <w:t>B e s c h e i d</w:t>
      </w:r>
      <w:r w:rsidR="002668DF" w:rsidRPr="003319A4">
        <w:rPr>
          <w:rFonts w:ascii="Arial" w:hAnsi="Arial"/>
          <w:sz w:val="22"/>
          <w:szCs w:val="36"/>
        </w:rPr>
        <w:br/>
      </w:r>
    </w:p>
    <w:p w:rsidR="00E8547F" w:rsidRPr="003319A4" w:rsidRDefault="00E8547F" w:rsidP="00B71EE2">
      <w:pPr>
        <w:tabs>
          <w:tab w:val="left" w:pos="1122"/>
        </w:tabs>
        <w:rPr>
          <w:rFonts w:ascii="Arial" w:hAnsi="Arial"/>
          <w:sz w:val="22"/>
        </w:rPr>
      </w:pPr>
    </w:p>
    <w:p w:rsidR="00A7063C" w:rsidRPr="003319A4" w:rsidRDefault="00B71EE2" w:rsidP="00B71EE2">
      <w:pPr>
        <w:tabs>
          <w:tab w:val="left" w:pos="1122"/>
        </w:tabs>
        <w:rPr>
          <w:rFonts w:ascii="Arial" w:hAnsi="Arial"/>
          <w:sz w:val="22"/>
        </w:rPr>
      </w:pPr>
      <w:r w:rsidRPr="003319A4">
        <w:rPr>
          <w:rFonts w:ascii="Arial" w:hAnsi="Arial"/>
          <w:sz w:val="22"/>
        </w:rPr>
        <w:t xml:space="preserve">Der Gemeinderat der Gemeinde </w:t>
      </w:r>
      <w:r w:rsidR="00E8547F" w:rsidRPr="003319A4">
        <w:rPr>
          <w:rFonts w:ascii="Arial" w:hAnsi="Arial"/>
          <w:sz w:val="22"/>
        </w:rPr>
        <w:t>XX</w:t>
      </w:r>
      <w:r w:rsidRPr="003319A4">
        <w:rPr>
          <w:rFonts w:ascii="Arial" w:hAnsi="Arial"/>
          <w:sz w:val="22"/>
        </w:rPr>
        <w:t xml:space="preserve"> hat mit </w:t>
      </w:r>
      <w:r w:rsidR="00390562" w:rsidRPr="003319A4">
        <w:rPr>
          <w:rFonts w:ascii="Arial" w:hAnsi="Arial"/>
          <w:sz w:val="22"/>
        </w:rPr>
        <w:t xml:space="preserve">Verordnung </w:t>
      </w:r>
      <w:r w:rsidRPr="003319A4">
        <w:rPr>
          <w:rFonts w:ascii="Arial" w:hAnsi="Arial"/>
          <w:sz w:val="22"/>
        </w:rPr>
        <w:t xml:space="preserve">vom </w:t>
      </w:r>
      <w:r w:rsidR="00E8547F" w:rsidRPr="003319A4">
        <w:rPr>
          <w:rFonts w:ascii="Arial" w:hAnsi="Arial"/>
          <w:sz w:val="22"/>
        </w:rPr>
        <w:t>XX</w:t>
      </w:r>
      <w:r w:rsidRPr="003319A4">
        <w:rPr>
          <w:rFonts w:ascii="Arial" w:hAnsi="Arial"/>
          <w:sz w:val="22"/>
        </w:rPr>
        <w:t xml:space="preserve"> </w:t>
      </w:r>
      <w:r w:rsidR="00C51F83" w:rsidRPr="003319A4">
        <w:rPr>
          <w:rFonts w:ascii="Arial" w:hAnsi="Arial"/>
          <w:sz w:val="22"/>
        </w:rPr>
        <w:t>(Kanalgebühren</w:t>
      </w:r>
      <w:r w:rsidR="003319A4" w:rsidRPr="003319A4">
        <w:rPr>
          <w:rFonts w:ascii="Arial" w:hAnsi="Arial"/>
          <w:sz w:val="22"/>
        </w:rPr>
        <w:t>ver</w:t>
      </w:r>
      <w:r w:rsidR="00C51F83" w:rsidRPr="003319A4">
        <w:rPr>
          <w:rFonts w:ascii="Arial" w:hAnsi="Arial"/>
          <w:sz w:val="22"/>
        </w:rPr>
        <w:t xml:space="preserve">ordnung) </w:t>
      </w:r>
      <w:r w:rsidRPr="003319A4">
        <w:rPr>
          <w:rFonts w:ascii="Arial" w:hAnsi="Arial"/>
          <w:sz w:val="22"/>
        </w:rPr>
        <w:t xml:space="preserve">von der Ermächtigung des § </w:t>
      </w:r>
      <w:r w:rsidR="00833CD1" w:rsidRPr="003319A4">
        <w:rPr>
          <w:rFonts w:ascii="Arial" w:hAnsi="Arial"/>
          <w:sz w:val="22"/>
        </w:rPr>
        <w:t xml:space="preserve">15 </w:t>
      </w:r>
      <w:r w:rsidRPr="003319A4">
        <w:rPr>
          <w:rFonts w:ascii="Arial" w:hAnsi="Arial"/>
          <w:sz w:val="22"/>
        </w:rPr>
        <w:t xml:space="preserve">Abs. </w:t>
      </w:r>
      <w:r w:rsidR="00833CD1" w:rsidRPr="003319A4">
        <w:rPr>
          <w:rFonts w:ascii="Arial" w:hAnsi="Arial"/>
          <w:sz w:val="22"/>
        </w:rPr>
        <w:t>3</w:t>
      </w:r>
      <w:r w:rsidRPr="003319A4">
        <w:rPr>
          <w:rFonts w:ascii="Arial" w:hAnsi="Arial"/>
          <w:sz w:val="22"/>
        </w:rPr>
        <w:t xml:space="preserve"> </w:t>
      </w:r>
      <w:r w:rsidR="00833CD1" w:rsidRPr="003319A4">
        <w:rPr>
          <w:rFonts w:ascii="Arial" w:hAnsi="Arial"/>
          <w:sz w:val="22"/>
        </w:rPr>
        <w:t xml:space="preserve">Z. 4 </w:t>
      </w:r>
      <w:r w:rsidRPr="003319A4">
        <w:rPr>
          <w:rFonts w:ascii="Arial" w:hAnsi="Arial"/>
          <w:sz w:val="22"/>
        </w:rPr>
        <w:t>des</w:t>
      </w:r>
      <w:r w:rsidR="00833CD1" w:rsidRPr="003319A4">
        <w:rPr>
          <w:rFonts w:ascii="Arial" w:hAnsi="Arial"/>
          <w:sz w:val="22"/>
        </w:rPr>
        <w:t xml:space="preserve"> Finanzausgleichsgesetzes 2008</w:t>
      </w:r>
      <w:r w:rsidRPr="003319A4">
        <w:rPr>
          <w:rFonts w:ascii="Arial" w:hAnsi="Arial"/>
          <w:sz w:val="22"/>
        </w:rPr>
        <w:t xml:space="preserve">, </w:t>
      </w:r>
      <w:r w:rsidR="00833CD1" w:rsidRPr="003319A4">
        <w:rPr>
          <w:rFonts w:ascii="Arial" w:hAnsi="Arial"/>
          <w:sz w:val="22"/>
        </w:rPr>
        <w:t>B</w:t>
      </w:r>
      <w:r w:rsidRPr="003319A4">
        <w:rPr>
          <w:rFonts w:ascii="Arial" w:hAnsi="Arial"/>
          <w:sz w:val="22"/>
        </w:rPr>
        <w:t xml:space="preserve">GBl. </w:t>
      </w:r>
      <w:r w:rsidR="00833CD1" w:rsidRPr="003319A4">
        <w:rPr>
          <w:rFonts w:ascii="Arial" w:hAnsi="Arial"/>
          <w:sz w:val="22"/>
        </w:rPr>
        <w:t xml:space="preserve">I </w:t>
      </w:r>
      <w:r w:rsidRPr="003319A4">
        <w:rPr>
          <w:rFonts w:ascii="Arial" w:hAnsi="Arial"/>
          <w:sz w:val="22"/>
        </w:rPr>
        <w:t xml:space="preserve">Nr. </w:t>
      </w:r>
      <w:r w:rsidR="00833CD1" w:rsidRPr="003319A4">
        <w:rPr>
          <w:rFonts w:ascii="Arial" w:hAnsi="Arial"/>
          <w:sz w:val="22"/>
        </w:rPr>
        <w:t xml:space="preserve">103/2007, </w:t>
      </w:r>
      <w:r w:rsidRPr="003319A4">
        <w:rPr>
          <w:rFonts w:ascii="Arial" w:hAnsi="Arial"/>
          <w:sz w:val="22"/>
        </w:rPr>
        <w:t xml:space="preserve">Gebrauch gemacht und </w:t>
      </w:r>
      <w:r w:rsidR="00833CD1" w:rsidRPr="003319A4">
        <w:rPr>
          <w:rFonts w:ascii="Arial" w:hAnsi="Arial"/>
          <w:sz w:val="22"/>
        </w:rPr>
        <w:t>Gebühren für die Benützung der gemeindeeigenen Kanalisationsanlage festgelegt.</w:t>
      </w:r>
      <w:r w:rsidR="00EA3586" w:rsidRPr="003319A4">
        <w:rPr>
          <w:rFonts w:ascii="Arial" w:hAnsi="Arial"/>
          <w:sz w:val="22"/>
        </w:rPr>
        <w:t xml:space="preserve"> D</w:t>
      </w:r>
      <w:r w:rsidR="003319A4" w:rsidRPr="003319A4">
        <w:rPr>
          <w:rFonts w:ascii="Arial" w:hAnsi="Arial"/>
          <w:sz w:val="22"/>
        </w:rPr>
        <w:t xml:space="preserve">er </w:t>
      </w:r>
      <w:r w:rsidR="00EA3586" w:rsidRPr="003319A4">
        <w:rPr>
          <w:rFonts w:ascii="Arial" w:hAnsi="Arial"/>
          <w:sz w:val="22"/>
        </w:rPr>
        <w:t>dort den Anschluss an diese Anlage festgesetzte Gebührensatz wurde zuletzt durch die Verordnung des Gemeinderates vom XX geändert und beträgt aktuell XX Euro pro Kubikmeter Baumasse.</w:t>
      </w:r>
    </w:p>
    <w:p w:rsidR="00A7063C" w:rsidRPr="003319A4" w:rsidRDefault="00A7063C" w:rsidP="00226624">
      <w:pPr>
        <w:tabs>
          <w:tab w:val="left" w:pos="1122"/>
        </w:tabs>
        <w:jc w:val="center"/>
        <w:rPr>
          <w:rFonts w:ascii="Arial" w:hAnsi="Arial"/>
          <w:sz w:val="22"/>
        </w:rPr>
      </w:pPr>
    </w:p>
    <w:p w:rsidR="00226624" w:rsidRPr="003319A4" w:rsidRDefault="002668DF" w:rsidP="00226624">
      <w:pPr>
        <w:tabs>
          <w:tab w:val="left" w:pos="1122"/>
        </w:tabs>
        <w:jc w:val="center"/>
        <w:rPr>
          <w:rFonts w:ascii="Arial" w:hAnsi="Arial"/>
          <w:sz w:val="22"/>
          <w:szCs w:val="36"/>
        </w:rPr>
      </w:pPr>
      <w:r w:rsidRPr="003319A4">
        <w:rPr>
          <w:rFonts w:ascii="Arial" w:hAnsi="Arial"/>
          <w:sz w:val="22"/>
          <w:szCs w:val="36"/>
        </w:rPr>
        <w:t>Spruch</w:t>
      </w:r>
    </w:p>
    <w:p w:rsidR="00226624" w:rsidRPr="003319A4" w:rsidRDefault="00226624" w:rsidP="00226624">
      <w:pPr>
        <w:tabs>
          <w:tab w:val="left" w:pos="1122"/>
        </w:tabs>
        <w:jc w:val="both"/>
        <w:rPr>
          <w:rFonts w:ascii="Arial" w:hAnsi="Arial"/>
          <w:sz w:val="22"/>
        </w:rPr>
      </w:pPr>
    </w:p>
    <w:p w:rsidR="007012EE" w:rsidRPr="003319A4" w:rsidRDefault="007012EE" w:rsidP="00226624">
      <w:pPr>
        <w:tabs>
          <w:tab w:val="left" w:pos="1122"/>
        </w:tabs>
        <w:jc w:val="both"/>
        <w:rPr>
          <w:rFonts w:ascii="Arial" w:hAnsi="Arial"/>
          <w:sz w:val="22"/>
        </w:rPr>
      </w:pPr>
    </w:p>
    <w:p w:rsidR="00943608" w:rsidRPr="003319A4" w:rsidRDefault="007012EE" w:rsidP="00226624">
      <w:pPr>
        <w:tabs>
          <w:tab w:val="left" w:pos="1122"/>
        </w:tabs>
        <w:jc w:val="both"/>
        <w:rPr>
          <w:rFonts w:ascii="Arial" w:hAnsi="Arial"/>
          <w:sz w:val="22"/>
        </w:rPr>
      </w:pPr>
      <w:r w:rsidRPr="003319A4">
        <w:rPr>
          <w:rFonts w:ascii="Arial" w:hAnsi="Arial"/>
          <w:sz w:val="22"/>
        </w:rPr>
        <w:t xml:space="preserve">Der Bürgermeister der </w:t>
      </w:r>
      <w:r w:rsidR="005347E8" w:rsidRPr="003319A4">
        <w:rPr>
          <w:rFonts w:ascii="Arial" w:hAnsi="Arial"/>
          <w:sz w:val="22"/>
        </w:rPr>
        <w:t xml:space="preserve">Gemeinde </w:t>
      </w:r>
      <w:r w:rsidR="00E8547F" w:rsidRPr="003319A4">
        <w:rPr>
          <w:rFonts w:ascii="Arial" w:hAnsi="Arial"/>
          <w:sz w:val="22"/>
        </w:rPr>
        <w:t>XX</w:t>
      </w:r>
      <w:r w:rsidR="005347E8" w:rsidRPr="003319A4">
        <w:rPr>
          <w:rFonts w:ascii="Arial" w:hAnsi="Arial"/>
          <w:sz w:val="22"/>
        </w:rPr>
        <w:t xml:space="preserve"> </w:t>
      </w:r>
      <w:r w:rsidR="00D33CD1" w:rsidRPr="003319A4">
        <w:rPr>
          <w:rFonts w:ascii="Arial" w:hAnsi="Arial"/>
          <w:sz w:val="22"/>
        </w:rPr>
        <w:t xml:space="preserve">schreibt </w:t>
      </w:r>
      <w:r w:rsidR="00D437EF" w:rsidRPr="003319A4">
        <w:rPr>
          <w:rFonts w:ascii="Arial" w:hAnsi="Arial"/>
          <w:sz w:val="22"/>
        </w:rPr>
        <w:t xml:space="preserve">Ihnen nach </w:t>
      </w:r>
      <w:r w:rsidR="00F14B48" w:rsidRPr="003319A4">
        <w:rPr>
          <w:rFonts w:ascii="Arial" w:hAnsi="Arial"/>
          <w:sz w:val="22"/>
        </w:rPr>
        <w:t xml:space="preserve">den §§ XX </w:t>
      </w:r>
      <w:r w:rsidR="00F14B48" w:rsidRPr="003319A4">
        <w:rPr>
          <w:rFonts w:ascii="Arial" w:hAnsi="Arial"/>
          <w:i/>
          <w:sz w:val="22"/>
        </w:rPr>
        <w:t>(Bestimmungen über das Entstehen des Abgabenanspruches, den Abgabenschuldner und die Bemessungsgrundlage bzw. Berechnung der Anschlussgebühr)</w:t>
      </w:r>
      <w:r w:rsidR="00F14B48" w:rsidRPr="003319A4">
        <w:rPr>
          <w:rFonts w:ascii="Arial" w:hAnsi="Arial"/>
          <w:sz w:val="22"/>
        </w:rPr>
        <w:t xml:space="preserve"> der eingangs erwähnten Verordnung des Gemeinderates für den Anschluss des mit Baubescheid vom XX, Zl. XX, genehmigten Gebäudes </w:t>
      </w:r>
      <w:r w:rsidR="00DF53FA" w:rsidRPr="003319A4">
        <w:rPr>
          <w:rFonts w:ascii="Arial" w:hAnsi="Arial"/>
          <w:i/>
          <w:sz w:val="22"/>
        </w:rPr>
        <w:t>(Neubau, Zubau)</w:t>
      </w:r>
      <w:r w:rsidR="00DF53FA" w:rsidRPr="003319A4">
        <w:rPr>
          <w:rFonts w:ascii="Arial" w:hAnsi="Arial"/>
          <w:sz w:val="22"/>
        </w:rPr>
        <w:t xml:space="preserve"> </w:t>
      </w:r>
      <w:r w:rsidR="00F14B48" w:rsidRPr="003319A4">
        <w:rPr>
          <w:rFonts w:ascii="Arial" w:hAnsi="Arial"/>
          <w:sz w:val="22"/>
        </w:rPr>
        <w:t xml:space="preserve">an die gemeindeeigene </w:t>
      </w:r>
      <w:r w:rsidR="007843E1" w:rsidRPr="003319A4">
        <w:rPr>
          <w:rFonts w:ascii="Arial" w:hAnsi="Arial"/>
          <w:sz w:val="22"/>
        </w:rPr>
        <w:t xml:space="preserve">Kanalisationsanlage </w:t>
      </w:r>
      <w:r w:rsidR="00A7063C" w:rsidRPr="003319A4">
        <w:rPr>
          <w:rFonts w:ascii="Arial" w:hAnsi="Arial"/>
          <w:sz w:val="22"/>
        </w:rPr>
        <w:t xml:space="preserve">eine </w:t>
      </w:r>
      <w:r w:rsidR="00833CD1" w:rsidRPr="003319A4">
        <w:rPr>
          <w:rFonts w:ascii="Arial" w:hAnsi="Arial"/>
          <w:sz w:val="22"/>
        </w:rPr>
        <w:t>Kanalanschlussgebühr</w:t>
      </w:r>
      <w:r w:rsidR="00A102E1" w:rsidRPr="003319A4">
        <w:rPr>
          <w:rFonts w:ascii="Arial" w:hAnsi="Arial"/>
          <w:sz w:val="22"/>
        </w:rPr>
        <w:t xml:space="preserve"> </w:t>
      </w:r>
      <w:r w:rsidR="00B71EE2" w:rsidRPr="003319A4">
        <w:rPr>
          <w:rFonts w:ascii="Arial" w:hAnsi="Arial"/>
          <w:sz w:val="22"/>
        </w:rPr>
        <w:t xml:space="preserve">in der Höhe von </w:t>
      </w:r>
      <w:r w:rsidR="00E8547F" w:rsidRPr="003319A4">
        <w:rPr>
          <w:rFonts w:ascii="Arial" w:hAnsi="Arial"/>
          <w:sz w:val="22"/>
        </w:rPr>
        <w:t>XX</w:t>
      </w:r>
      <w:r w:rsidR="004E7513" w:rsidRPr="003319A4">
        <w:rPr>
          <w:rFonts w:ascii="Arial" w:hAnsi="Arial"/>
          <w:sz w:val="22"/>
        </w:rPr>
        <w:t xml:space="preserve"> Euro</w:t>
      </w:r>
      <w:r w:rsidR="00B71EE2" w:rsidRPr="003319A4">
        <w:rPr>
          <w:rFonts w:ascii="Arial" w:hAnsi="Arial"/>
          <w:sz w:val="22"/>
        </w:rPr>
        <w:t xml:space="preserve"> vor</w:t>
      </w:r>
      <w:r w:rsidR="004E7513" w:rsidRPr="003319A4">
        <w:rPr>
          <w:rFonts w:ascii="Arial" w:hAnsi="Arial"/>
          <w:sz w:val="22"/>
        </w:rPr>
        <w:t>, d</w:t>
      </w:r>
      <w:r w:rsidR="007843E1" w:rsidRPr="003319A4">
        <w:rPr>
          <w:rFonts w:ascii="Arial" w:hAnsi="Arial"/>
          <w:sz w:val="22"/>
        </w:rPr>
        <w:t>ie</w:t>
      </w:r>
      <w:r w:rsidR="004E7513" w:rsidRPr="003319A4">
        <w:rPr>
          <w:rFonts w:ascii="Arial" w:hAnsi="Arial"/>
          <w:sz w:val="22"/>
        </w:rPr>
        <w:t xml:space="preserve"> sich </w:t>
      </w:r>
      <w:r w:rsidR="00114946" w:rsidRPr="003319A4">
        <w:rPr>
          <w:rFonts w:ascii="Arial" w:hAnsi="Arial"/>
          <w:sz w:val="22"/>
        </w:rPr>
        <w:t>wie folgt</w:t>
      </w:r>
      <w:r w:rsidR="004E7513" w:rsidRPr="003319A4">
        <w:rPr>
          <w:rFonts w:ascii="Arial" w:hAnsi="Arial"/>
          <w:sz w:val="22"/>
        </w:rPr>
        <w:t xml:space="preserve"> errechnet</w:t>
      </w:r>
      <w:r w:rsidR="00114946" w:rsidRPr="003319A4">
        <w:rPr>
          <w:rFonts w:ascii="Arial" w:hAnsi="Arial"/>
          <w:sz w:val="22"/>
        </w:rPr>
        <w:t>:</w:t>
      </w:r>
    </w:p>
    <w:p w:rsidR="00114946" w:rsidRPr="003319A4" w:rsidRDefault="00114946" w:rsidP="00226624">
      <w:pPr>
        <w:tabs>
          <w:tab w:val="left" w:pos="1122"/>
        </w:tabs>
        <w:jc w:val="both"/>
        <w:rPr>
          <w:rFonts w:ascii="Arial" w:hAnsi="Arial"/>
          <w:sz w:val="22"/>
        </w:rPr>
      </w:pPr>
    </w:p>
    <w:p w:rsidR="00735001" w:rsidRPr="003319A4" w:rsidRDefault="00735001" w:rsidP="00226624">
      <w:pPr>
        <w:tabs>
          <w:tab w:val="left" w:pos="1122"/>
        </w:tabs>
        <w:jc w:val="both"/>
        <w:rPr>
          <w:rFonts w:ascii="Arial" w:hAnsi="Arial"/>
          <w:sz w:val="22"/>
        </w:rPr>
      </w:pPr>
    </w:p>
    <w:p w:rsidR="00114946" w:rsidRPr="003319A4" w:rsidRDefault="00114946" w:rsidP="00735001">
      <w:pPr>
        <w:tabs>
          <w:tab w:val="left" w:pos="1122"/>
          <w:tab w:val="left" w:pos="7480"/>
          <w:tab w:val="decimal" w:pos="8415"/>
        </w:tabs>
        <w:jc w:val="both"/>
        <w:rPr>
          <w:rFonts w:ascii="Arial" w:hAnsi="Arial"/>
          <w:sz w:val="22"/>
        </w:rPr>
      </w:pPr>
      <w:r w:rsidRPr="003319A4">
        <w:rPr>
          <w:rFonts w:ascii="Arial" w:hAnsi="Arial"/>
          <w:sz w:val="22"/>
        </w:rPr>
        <w:t>Bau</w:t>
      </w:r>
      <w:r w:rsidR="007843E1" w:rsidRPr="003319A4">
        <w:rPr>
          <w:rFonts w:ascii="Arial" w:hAnsi="Arial"/>
          <w:sz w:val="22"/>
        </w:rPr>
        <w:t>masse</w:t>
      </w:r>
      <w:r w:rsidR="004217BF" w:rsidRPr="003319A4">
        <w:rPr>
          <w:rFonts w:ascii="Arial" w:hAnsi="Arial"/>
          <w:i/>
          <w:sz w:val="22"/>
        </w:rPr>
        <w:t xml:space="preserve"> </w:t>
      </w:r>
      <w:r w:rsidR="00B036D1" w:rsidRPr="003319A4">
        <w:rPr>
          <w:rFonts w:ascii="Arial" w:hAnsi="Arial"/>
          <w:sz w:val="22"/>
        </w:rPr>
        <w:t>in Kubikmetern</w:t>
      </w:r>
      <w:r w:rsidR="007843E1" w:rsidRPr="003319A4">
        <w:rPr>
          <w:rFonts w:ascii="Arial" w:hAnsi="Arial"/>
          <w:sz w:val="22"/>
        </w:rPr>
        <w:t>:</w:t>
      </w:r>
      <w:r w:rsidR="007843E1" w:rsidRPr="003319A4">
        <w:rPr>
          <w:rFonts w:ascii="Arial" w:hAnsi="Arial"/>
          <w:sz w:val="22"/>
        </w:rPr>
        <w:tab/>
      </w:r>
      <w:r w:rsidR="00A46BE0" w:rsidRPr="003319A4">
        <w:rPr>
          <w:rFonts w:ascii="Arial" w:hAnsi="Arial"/>
          <w:sz w:val="22"/>
        </w:rPr>
        <w:tab/>
      </w:r>
      <w:r w:rsidR="00D437EF" w:rsidRPr="003319A4">
        <w:rPr>
          <w:rFonts w:ascii="Arial" w:hAnsi="Arial"/>
          <w:sz w:val="22"/>
        </w:rPr>
        <w:t>XX</w:t>
      </w:r>
    </w:p>
    <w:p w:rsidR="004E7513" w:rsidRPr="003319A4" w:rsidRDefault="004E7513" w:rsidP="00735001">
      <w:pPr>
        <w:tabs>
          <w:tab w:val="left" w:pos="1122"/>
          <w:tab w:val="left" w:pos="7480"/>
          <w:tab w:val="decimal" w:pos="8415"/>
        </w:tabs>
        <w:jc w:val="both"/>
        <w:rPr>
          <w:rFonts w:ascii="Arial" w:hAnsi="Arial"/>
          <w:sz w:val="22"/>
        </w:rPr>
      </w:pPr>
    </w:p>
    <w:p w:rsidR="00C12A3E" w:rsidRPr="003319A4" w:rsidRDefault="00B036D1" w:rsidP="00735001">
      <w:pPr>
        <w:tabs>
          <w:tab w:val="left" w:pos="1122"/>
          <w:tab w:val="left" w:pos="7480"/>
          <w:tab w:val="decimal" w:pos="8415"/>
        </w:tabs>
        <w:jc w:val="both"/>
        <w:rPr>
          <w:rFonts w:ascii="Arial" w:hAnsi="Arial"/>
          <w:sz w:val="22"/>
          <w:u w:val="single"/>
        </w:rPr>
      </w:pPr>
      <w:r w:rsidRPr="003319A4">
        <w:rPr>
          <w:rFonts w:ascii="Arial" w:hAnsi="Arial"/>
          <w:sz w:val="22"/>
          <w:u w:val="single"/>
        </w:rPr>
        <w:t>G</w:t>
      </w:r>
      <w:r w:rsidR="007843E1" w:rsidRPr="003319A4">
        <w:rPr>
          <w:rFonts w:ascii="Arial" w:hAnsi="Arial"/>
          <w:sz w:val="22"/>
          <w:u w:val="single"/>
        </w:rPr>
        <w:t xml:space="preserve">ebühr pro </w:t>
      </w:r>
      <w:r w:rsidR="00A22620" w:rsidRPr="003319A4">
        <w:rPr>
          <w:rFonts w:ascii="Arial" w:hAnsi="Arial"/>
          <w:sz w:val="22"/>
          <w:u w:val="single"/>
        </w:rPr>
        <w:t xml:space="preserve">Kubikmeter </w:t>
      </w:r>
      <w:r w:rsidR="00735001" w:rsidRPr="003319A4">
        <w:rPr>
          <w:rFonts w:ascii="Arial" w:hAnsi="Arial"/>
          <w:sz w:val="22"/>
          <w:u w:val="single"/>
        </w:rPr>
        <w:t>Baumasse</w:t>
      </w:r>
      <w:r w:rsidR="007843E1" w:rsidRPr="003319A4">
        <w:rPr>
          <w:rFonts w:ascii="Arial" w:hAnsi="Arial"/>
          <w:sz w:val="22"/>
          <w:u w:val="single"/>
        </w:rPr>
        <w:t>:</w:t>
      </w:r>
      <w:r w:rsidR="007843E1" w:rsidRPr="003319A4">
        <w:rPr>
          <w:rFonts w:ascii="Arial" w:hAnsi="Arial"/>
          <w:sz w:val="22"/>
          <w:u w:val="single"/>
        </w:rPr>
        <w:tab/>
      </w:r>
      <w:r w:rsidR="007843E1" w:rsidRPr="003319A4">
        <w:rPr>
          <w:rFonts w:ascii="Arial" w:hAnsi="Arial"/>
          <w:sz w:val="22"/>
          <w:u w:val="single"/>
        </w:rPr>
        <w:tab/>
        <w:t>XX Euro</w:t>
      </w:r>
    </w:p>
    <w:p w:rsidR="007843E1" w:rsidRPr="003319A4" w:rsidRDefault="007843E1" w:rsidP="00735001">
      <w:pPr>
        <w:tabs>
          <w:tab w:val="left" w:pos="1122"/>
          <w:tab w:val="left" w:pos="7480"/>
          <w:tab w:val="decimal" w:pos="8415"/>
        </w:tabs>
        <w:jc w:val="both"/>
        <w:rPr>
          <w:rFonts w:ascii="Arial" w:hAnsi="Arial"/>
          <w:sz w:val="22"/>
          <w:u w:val="single"/>
        </w:rPr>
      </w:pPr>
    </w:p>
    <w:p w:rsidR="004A7CA9" w:rsidRPr="003319A4" w:rsidRDefault="00C00D38" w:rsidP="00735001">
      <w:pPr>
        <w:tabs>
          <w:tab w:val="left" w:pos="1122"/>
          <w:tab w:val="left" w:pos="7480"/>
          <w:tab w:val="decimal" w:pos="8415"/>
        </w:tabs>
        <w:jc w:val="both"/>
        <w:rPr>
          <w:rFonts w:ascii="Arial" w:hAnsi="Arial"/>
          <w:sz w:val="22"/>
        </w:rPr>
      </w:pPr>
      <w:r w:rsidRPr="003319A4">
        <w:rPr>
          <w:rFonts w:ascii="Arial" w:hAnsi="Arial"/>
          <w:sz w:val="22"/>
        </w:rPr>
        <w:t>Kanal</w:t>
      </w:r>
      <w:r w:rsidR="007843E1" w:rsidRPr="003319A4">
        <w:rPr>
          <w:rFonts w:ascii="Arial" w:hAnsi="Arial"/>
          <w:sz w:val="22"/>
        </w:rPr>
        <w:t>anschlussgebühr:</w:t>
      </w:r>
      <w:r w:rsidR="00A74FF3" w:rsidRPr="003319A4">
        <w:rPr>
          <w:rFonts w:ascii="Arial" w:hAnsi="Arial"/>
          <w:sz w:val="22"/>
        </w:rPr>
        <w:tab/>
      </w:r>
      <w:r w:rsidR="007843E1" w:rsidRPr="003319A4">
        <w:rPr>
          <w:rFonts w:ascii="Arial" w:hAnsi="Arial"/>
          <w:sz w:val="22"/>
        </w:rPr>
        <w:t>XX</w:t>
      </w:r>
      <w:r w:rsidR="005347E8" w:rsidRPr="003319A4">
        <w:rPr>
          <w:rFonts w:ascii="Arial" w:hAnsi="Arial"/>
          <w:sz w:val="22"/>
        </w:rPr>
        <w:t xml:space="preserve"> Euro</w:t>
      </w:r>
    </w:p>
    <w:p w:rsidR="00735001" w:rsidRPr="003319A4" w:rsidRDefault="00735001" w:rsidP="00735001">
      <w:pPr>
        <w:tabs>
          <w:tab w:val="left" w:pos="1122"/>
          <w:tab w:val="left" w:pos="7480"/>
          <w:tab w:val="decimal" w:pos="8415"/>
        </w:tabs>
        <w:jc w:val="both"/>
        <w:rPr>
          <w:rFonts w:ascii="Arial" w:hAnsi="Arial"/>
          <w:sz w:val="22"/>
        </w:rPr>
      </w:pPr>
      <w:r w:rsidRPr="003319A4">
        <w:rPr>
          <w:rFonts w:ascii="Arial" w:hAnsi="Arial"/>
          <w:sz w:val="22"/>
        </w:rPr>
        <w:t>================================================================</w:t>
      </w:r>
    </w:p>
    <w:p w:rsidR="00E8547F" w:rsidRPr="003319A4" w:rsidRDefault="00E8547F" w:rsidP="00226624">
      <w:pPr>
        <w:tabs>
          <w:tab w:val="left" w:pos="1122"/>
        </w:tabs>
        <w:jc w:val="both"/>
        <w:rPr>
          <w:rFonts w:ascii="Arial" w:hAnsi="Arial"/>
          <w:sz w:val="22"/>
        </w:rPr>
      </w:pPr>
    </w:p>
    <w:p w:rsidR="00CF3F02" w:rsidRPr="003319A4" w:rsidRDefault="00CF3F02" w:rsidP="00226624">
      <w:pPr>
        <w:tabs>
          <w:tab w:val="left" w:pos="1122"/>
        </w:tabs>
        <w:jc w:val="both"/>
        <w:rPr>
          <w:rFonts w:ascii="Arial" w:hAnsi="Arial"/>
          <w:sz w:val="22"/>
        </w:rPr>
      </w:pPr>
    </w:p>
    <w:p w:rsidR="00943608" w:rsidRDefault="00EC408B" w:rsidP="00226624">
      <w:pPr>
        <w:tabs>
          <w:tab w:val="left" w:pos="1122"/>
        </w:tabs>
        <w:jc w:val="both"/>
        <w:rPr>
          <w:rFonts w:ascii="Arial" w:hAnsi="Arial"/>
          <w:sz w:val="22"/>
        </w:rPr>
      </w:pPr>
      <w:r w:rsidRPr="003319A4">
        <w:rPr>
          <w:rFonts w:ascii="Arial" w:hAnsi="Arial"/>
          <w:sz w:val="22"/>
        </w:rPr>
        <w:t xml:space="preserve">Dieser Betrag ist innerhalb eines Monats nach Zustellung dieses Bescheides fällig und auf das Konto Nummer </w:t>
      </w:r>
      <w:r w:rsidR="00E8547F" w:rsidRPr="003319A4">
        <w:rPr>
          <w:rFonts w:ascii="Arial" w:hAnsi="Arial"/>
          <w:sz w:val="22"/>
        </w:rPr>
        <w:t>XX</w:t>
      </w:r>
      <w:r w:rsidRPr="003319A4">
        <w:rPr>
          <w:rFonts w:ascii="Arial" w:hAnsi="Arial"/>
          <w:sz w:val="22"/>
        </w:rPr>
        <w:t xml:space="preserve"> bei der Bank </w:t>
      </w:r>
      <w:r w:rsidR="00E8547F" w:rsidRPr="003319A4">
        <w:rPr>
          <w:rFonts w:ascii="Arial" w:hAnsi="Arial"/>
          <w:sz w:val="22"/>
        </w:rPr>
        <w:t>XX</w:t>
      </w:r>
      <w:r w:rsidRPr="003319A4">
        <w:rPr>
          <w:rFonts w:ascii="Arial" w:hAnsi="Arial"/>
          <w:sz w:val="22"/>
        </w:rPr>
        <w:t xml:space="preserve"> einzuzahlen.</w:t>
      </w:r>
    </w:p>
    <w:p w:rsidR="003319A4" w:rsidRDefault="003319A4" w:rsidP="00226624">
      <w:pPr>
        <w:tabs>
          <w:tab w:val="left" w:pos="1122"/>
        </w:tabs>
        <w:jc w:val="both"/>
        <w:rPr>
          <w:rFonts w:ascii="Arial" w:hAnsi="Arial"/>
          <w:sz w:val="22"/>
        </w:rPr>
      </w:pPr>
    </w:p>
    <w:p w:rsidR="003319A4" w:rsidRDefault="003319A4" w:rsidP="00226624">
      <w:pPr>
        <w:tabs>
          <w:tab w:val="left" w:pos="1122"/>
        </w:tabs>
        <w:jc w:val="both"/>
        <w:rPr>
          <w:rFonts w:ascii="Arial" w:hAnsi="Arial"/>
          <w:sz w:val="22"/>
        </w:rPr>
      </w:pPr>
    </w:p>
    <w:p w:rsidR="003319A4" w:rsidRDefault="003319A4" w:rsidP="00226624">
      <w:pPr>
        <w:tabs>
          <w:tab w:val="left" w:pos="1122"/>
        </w:tabs>
        <w:jc w:val="both"/>
        <w:rPr>
          <w:rFonts w:ascii="Arial" w:hAnsi="Arial"/>
          <w:sz w:val="22"/>
        </w:rPr>
      </w:pPr>
    </w:p>
    <w:p w:rsidR="003319A4" w:rsidRDefault="003319A4" w:rsidP="00226624">
      <w:pPr>
        <w:tabs>
          <w:tab w:val="left" w:pos="1122"/>
        </w:tabs>
        <w:jc w:val="both"/>
        <w:rPr>
          <w:rFonts w:ascii="Arial" w:hAnsi="Arial"/>
          <w:sz w:val="22"/>
        </w:rPr>
      </w:pPr>
    </w:p>
    <w:p w:rsidR="003319A4" w:rsidRDefault="003319A4" w:rsidP="00226624">
      <w:pPr>
        <w:tabs>
          <w:tab w:val="left" w:pos="1122"/>
        </w:tabs>
        <w:jc w:val="both"/>
        <w:rPr>
          <w:rFonts w:ascii="Arial" w:hAnsi="Arial"/>
          <w:sz w:val="22"/>
        </w:rPr>
      </w:pPr>
    </w:p>
    <w:p w:rsidR="003319A4" w:rsidRPr="003319A4" w:rsidRDefault="003319A4" w:rsidP="00226624">
      <w:pPr>
        <w:tabs>
          <w:tab w:val="left" w:pos="1122"/>
        </w:tabs>
        <w:jc w:val="both"/>
        <w:rPr>
          <w:rFonts w:ascii="Arial" w:hAnsi="Arial"/>
          <w:sz w:val="22"/>
        </w:rPr>
      </w:pPr>
    </w:p>
    <w:p w:rsidR="00AA2C63" w:rsidRPr="003319A4" w:rsidRDefault="00AA2C63" w:rsidP="003029F2">
      <w:pPr>
        <w:tabs>
          <w:tab w:val="left" w:pos="1122"/>
        </w:tabs>
        <w:jc w:val="center"/>
        <w:rPr>
          <w:rFonts w:ascii="Arial" w:hAnsi="Arial"/>
          <w:sz w:val="22"/>
        </w:rPr>
      </w:pPr>
    </w:p>
    <w:p w:rsidR="00A22620" w:rsidRPr="003319A4" w:rsidRDefault="00A22620" w:rsidP="003029F2">
      <w:pPr>
        <w:tabs>
          <w:tab w:val="left" w:pos="1122"/>
        </w:tabs>
        <w:jc w:val="center"/>
        <w:rPr>
          <w:rFonts w:ascii="Arial" w:hAnsi="Arial"/>
          <w:sz w:val="22"/>
        </w:rPr>
      </w:pPr>
    </w:p>
    <w:p w:rsidR="00A22620" w:rsidRPr="003319A4" w:rsidRDefault="00A22620" w:rsidP="003029F2">
      <w:pPr>
        <w:tabs>
          <w:tab w:val="left" w:pos="1122"/>
        </w:tabs>
        <w:jc w:val="center"/>
        <w:rPr>
          <w:rFonts w:ascii="Arial" w:hAnsi="Arial"/>
          <w:sz w:val="22"/>
        </w:rPr>
      </w:pPr>
    </w:p>
    <w:p w:rsidR="003029F2" w:rsidRDefault="003029F2" w:rsidP="003029F2">
      <w:pPr>
        <w:tabs>
          <w:tab w:val="left" w:pos="1122"/>
        </w:tabs>
        <w:jc w:val="center"/>
        <w:rPr>
          <w:rFonts w:ascii="Arial" w:hAnsi="Arial"/>
          <w:sz w:val="22"/>
          <w:szCs w:val="28"/>
        </w:rPr>
      </w:pPr>
      <w:r w:rsidRPr="003319A4">
        <w:rPr>
          <w:rFonts w:ascii="Arial" w:hAnsi="Arial"/>
          <w:sz w:val="22"/>
          <w:szCs w:val="28"/>
        </w:rPr>
        <w:lastRenderedPageBreak/>
        <w:t>Rechtsmittelbelehrung</w:t>
      </w:r>
    </w:p>
    <w:p w:rsidR="004D51BB" w:rsidRDefault="004D51BB" w:rsidP="003029F2">
      <w:pPr>
        <w:tabs>
          <w:tab w:val="left" w:pos="1122"/>
        </w:tabs>
        <w:jc w:val="center"/>
        <w:rPr>
          <w:rFonts w:ascii="Arial" w:hAnsi="Arial"/>
          <w:sz w:val="22"/>
          <w:szCs w:val="28"/>
        </w:rPr>
      </w:pPr>
    </w:p>
    <w:p w:rsidR="004D51BB" w:rsidRPr="003319A4" w:rsidRDefault="004D51BB" w:rsidP="003029F2">
      <w:pPr>
        <w:tabs>
          <w:tab w:val="left" w:pos="1122"/>
        </w:tabs>
        <w:jc w:val="center"/>
        <w:rPr>
          <w:rFonts w:ascii="Arial" w:hAnsi="Arial"/>
          <w:sz w:val="22"/>
          <w:szCs w:val="28"/>
        </w:rPr>
      </w:pPr>
    </w:p>
    <w:p w:rsidR="00C961D7" w:rsidRPr="00C961D7" w:rsidRDefault="00C961D7" w:rsidP="00C961D7">
      <w:pPr>
        <w:autoSpaceDE w:val="0"/>
        <w:autoSpaceDN w:val="0"/>
        <w:adjustRightInd w:val="0"/>
        <w:jc w:val="both"/>
        <w:rPr>
          <w:rFonts w:ascii="Arial" w:eastAsiaTheme="minorHAnsi" w:hAnsi="Arial" w:cs="Arial"/>
          <w:sz w:val="22"/>
          <w:szCs w:val="22"/>
          <w:lang w:val="de-DE" w:eastAsia="en-US"/>
        </w:rPr>
      </w:pPr>
      <w:r w:rsidRPr="00C961D7">
        <w:rPr>
          <w:rFonts w:ascii="Arial" w:eastAsiaTheme="minorHAnsi" w:hAnsi="Arial" w:cs="Arial"/>
          <w:sz w:val="22"/>
          <w:szCs w:val="22"/>
          <w:lang w:val="de-DE" w:eastAsia="en-US"/>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einem Monat ab Zustellung des Bescheides beim Gemeindeamt schriftlich, mit Telefax oder per E-Mail </w:t>
      </w:r>
      <w:bookmarkStart w:id="0" w:name="_GoBack"/>
      <w:bookmarkEnd w:id="0"/>
      <w:r w:rsidRPr="00C961D7">
        <w:rPr>
          <w:rFonts w:ascii="Arial" w:eastAsiaTheme="minorHAnsi" w:hAnsi="Arial" w:cs="Arial"/>
          <w:sz w:val="22"/>
          <w:szCs w:val="22"/>
          <w:lang w:val="de-DE" w:eastAsia="en-US"/>
        </w:rPr>
        <w:t>einzubringen und hat Angaben zu enthalten, die eine Beurteilung ihrer Rechtzeitigkeit möglich machen. Eine rechtzeitig eingebrachte und zulässige Beschwerde hat keine aufschiebende Wirkung.</w:t>
      </w:r>
    </w:p>
    <w:p w:rsidR="00C961D7" w:rsidRPr="00C961D7" w:rsidRDefault="00C961D7" w:rsidP="00C961D7">
      <w:pPr>
        <w:autoSpaceDE w:val="0"/>
        <w:autoSpaceDN w:val="0"/>
        <w:adjustRightInd w:val="0"/>
        <w:jc w:val="both"/>
        <w:rPr>
          <w:rFonts w:ascii="Arial" w:eastAsiaTheme="minorHAnsi" w:hAnsi="Arial" w:cs="Arial"/>
          <w:sz w:val="22"/>
          <w:szCs w:val="22"/>
          <w:lang w:val="de-DE" w:eastAsia="en-US"/>
        </w:rPr>
      </w:pPr>
    </w:p>
    <w:p w:rsidR="00C961D7" w:rsidRPr="00C961D7" w:rsidRDefault="00C961D7" w:rsidP="00C961D7">
      <w:pPr>
        <w:autoSpaceDE w:val="0"/>
        <w:autoSpaceDN w:val="0"/>
        <w:adjustRightInd w:val="0"/>
        <w:jc w:val="both"/>
        <w:rPr>
          <w:rFonts w:ascii="Arial" w:eastAsiaTheme="minorHAnsi" w:hAnsi="Arial" w:cs="Arial"/>
          <w:sz w:val="22"/>
          <w:szCs w:val="22"/>
          <w:lang w:val="de-DE" w:eastAsia="en-US"/>
        </w:rPr>
      </w:pPr>
      <w:r w:rsidRPr="00C961D7">
        <w:rPr>
          <w:rFonts w:ascii="Arial" w:eastAsiaTheme="minorHAnsi" w:hAnsi="Arial" w:cs="Arial"/>
          <w:sz w:val="22"/>
          <w:szCs w:val="22"/>
          <w:lang w:val="de-DE" w:eastAsia="en-US"/>
        </w:rPr>
        <w:t>In der Beschwerde kann die Durchführung einer mündlichen Verhandlung vor dem Landesverwaltungsgericht beantragt werden.</w:t>
      </w:r>
    </w:p>
    <w:p w:rsidR="004D51BB" w:rsidRDefault="004D51BB" w:rsidP="004D51BB">
      <w:pPr>
        <w:tabs>
          <w:tab w:val="left" w:pos="851"/>
          <w:tab w:val="left" w:pos="5387"/>
          <w:tab w:val="left" w:pos="9214"/>
        </w:tabs>
        <w:spacing w:line="280" w:lineRule="atLeast"/>
        <w:ind w:right="225"/>
        <w:jc w:val="both"/>
        <w:rPr>
          <w:rFonts w:ascii="Arial" w:hAnsi="Arial" w:cs="Arial"/>
          <w:sz w:val="22"/>
          <w:szCs w:val="22"/>
          <w:u w:val="single"/>
        </w:rPr>
      </w:pPr>
    </w:p>
    <w:p w:rsidR="003029F2" w:rsidRPr="003319A4" w:rsidRDefault="003029F2" w:rsidP="00011CCD">
      <w:pPr>
        <w:tabs>
          <w:tab w:val="left" w:pos="1122"/>
        </w:tabs>
        <w:jc w:val="center"/>
        <w:rPr>
          <w:rFonts w:ascii="Arial" w:hAnsi="Arial"/>
          <w:sz w:val="22"/>
        </w:rPr>
      </w:pPr>
    </w:p>
    <w:p w:rsidR="00943608" w:rsidRPr="003319A4" w:rsidRDefault="00EC408B" w:rsidP="00011CCD">
      <w:pPr>
        <w:tabs>
          <w:tab w:val="left" w:pos="1122"/>
        </w:tabs>
        <w:jc w:val="center"/>
        <w:rPr>
          <w:rFonts w:ascii="Arial" w:hAnsi="Arial"/>
          <w:sz w:val="22"/>
          <w:szCs w:val="28"/>
        </w:rPr>
      </w:pPr>
      <w:r w:rsidRPr="003319A4">
        <w:rPr>
          <w:rFonts w:ascii="Arial" w:hAnsi="Arial"/>
          <w:sz w:val="22"/>
          <w:szCs w:val="28"/>
        </w:rPr>
        <w:t>Begründung</w:t>
      </w:r>
    </w:p>
    <w:p w:rsidR="00D94D4F" w:rsidRPr="003319A4" w:rsidRDefault="00D94D4F" w:rsidP="00011CCD">
      <w:pPr>
        <w:tabs>
          <w:tab w:val="left" w:pos="1122"/>
        </w:tabs>
        <w:jc w:val="center"/>
        <w:rPr>
          <w:rFonts w:ascii="Arial" w:hAnsi="Arial"/>
          <w:sz w:val="22"/>
        </w:rPr>
      </w:pPr>
    </w:p>
    <w:p w:rsidR="00546E45" w:rsidRPr="003319A4" w:rsidRDefault="00546E45" w:rsidP="00226624">
      <w:pPr>
        <w:tabs>
          <w:tab w:val="left" w:pos="1122"/>
        </w:tabs>
        <w:jc w:val="both"/>
        <w:rPr>
          <w:rFonts w:ascii="Arial" w:hAnsi="Arial"/>
          <w:sz w:val="22"/>
        </w:rPr>
      </w:pPr>
    </w:p>
    <w:p w:rsidR="008B328F" w:rsidRPr="003319A4" w:rsidRDefault="00BE41DF" w:rsidP="00226624">
      <w:pPr>
        <w:tabs>
          <w:tab w:val="left" w:pos="1122"/>
        </w:tabs>
        <w:jc w:val="both"/>
        <w:rPr>
          <w:rFonts w:ascii="Arial" w:hAnsi="Arial"/>
          <w:sz w:val="22"/>
        </w:rPr>
      </w:pPr>
      <w:r w:rsidRPr="003319A4">
        <w:rPr>
          <w:rFonts w:ascii="Arial" w:hAnsi="Arial"/>
          <w:sz w:val="22"/>
        </w:rPr>
        <w:t xml:space="preserve">Mit Bescheid des Bürgermeisters der </w:t>
      </w:r>
      <w:r w:rsidR="00D33CD1" w:rsidRPr="003319A4">
        <w:rPr>
          <w:rFonts w:ascii="Arial" w:hAnsi="Arial"/>
          <w:sz w:val="22"/>
        </w:rPr>
        <w:t xml:space="preserve">Gemeinde </w:t>
      </w:r>
      <w:r w:rsidR="00755EF1" w:rsidRPr="003319A4">
        <w:rPr>
          <w:rFonts w:ascii="Arial" w:hAnsi="Arial"/>
          <w:sz w:val="22"/>
        </w:rPr>
        <w:t xml:space="preserve">XX </w:t>
      </w:r>
      <w:r w:rsidR="00D33CD1" w:rsidRPr="003319A4">
        <w:rPr>
          <w:rFonts w:ascii="Arial" w:hAnsi="Arial"/>
          <w:sz w:val="22"/>
        </w:rPr>
        <w:t xml:space="preserve">vom </w:t>
      </w:r>
      <w:r w:rsidR="00755EF1" w:rsidRPr="003319A4">
        <w:rPr>
          <w:rFonts w:ascii="Arial" w:hAnsi="Arial"/>
          <w:sz w:val="22"/>
        </w:rPr>
        <w:t xml:space="preserve">XX, Zl. XX, </w:t>
      </w:r>
      <w:r w:rsidRPr="003319A4">
        <w:rPr>
          <w:rFonts w:ascii="Arial" w:hAnsi="Arial"/>
          <w:sz w:val="22"/>
        </w:rPr>
        <w:t xml:space="preserve">wurde </w:t>
      </w:r>
      <w:r w:rsidR="00755EF1" w:rsidRPr="003319A4">
        <w:rPr>
          <w:rFonts w:ascii="Arial" w:hAnsi="Arial"/>
          <w:sz w:val="22"/>
        </w:rPr>
        <w:t>XX</w:t>
      </w:r>
      <w:r w:rsidR="00D33CD1" w:rsidRPr="003319A4">
        <w:rPr>
          <w:rFonts w:ascii="Arial" w:hAnsi="Arial"/>
          <w:sz w:val="22"/>
        </w:rPr>
        <w:t xml:space="preserve"> </w:t>
      </w:r>
      <w:r w:rsidRPr="003319A4">
        <w:rPr>
          <w:rFonts w:ascii="Arial" w:hAnsi="Arial"/>
          <w:sz w:val="22"/>
        </w:rPr>
        <w:t xml:space="preserve">die </w:t>
      </w:r>
      <w:r w:rsidR="00DF1322" w:rsidRPr="003319A4">
        <w:rPr>
          <w:rFonts w:ascii="Arial" w:hAnsi="Arial"/>
          <w:sz w:val="22"/>
        </w:rPr>
        <w:t xml:space="preserve">baubehördliche </w:t>
      </w:r>
      <w:r w:rsidRPr="003319A4">
        <w:rPr>
          <w:rFonts w:ascii="Arial" w:hAnsi="Arial"/>
          <w:sz w:val="22"/>
        </w:rPr>
        <w:t>Bewilligung</w:t>
      </w:r>
      <w:r w:rsidR="00FA1481" w:rsidRPr="003319A4">
        <w:rPr>
          <w:rFonts w:ascii="Arial" w:hAnsi="Arial"/>
          <w:sz w:val="22"/>
        </w:rPr>
        <w:t xml:space="preserve"> </w:t>
      </w:r>
      <w:r w:rsidR="005D3709" w:rsidRPr="003319A4">
        <w:rPr>
          <w:rFonts w:ascii="Arial" w:hAnsi="Arial"/>
          <w:sz w:val="22"/>
        </w:rPr>
        <w:t xml:space="preserve">für einen </w:t>
      </w:r>
      <w:r w:rsidR="00755EF1" w:rsidRPr="003319A4">
        <w:rPr>
          <w:rFonts w:ascii="Arial" w:hAnsi="Arial"/>
          <w:sz w:val="22"/>
        </w:rPr>
        <w:t xml:space="preserve">Neubau </w:t>
      </w:r>
      <w:r w:rsidR="00755EF1" w:rsidRPr="003319A4">
        <w:rPr>
          <w:rFonts w:ascii="Arial" w:hAnsi="Arial"/>
          <w:i/>
          <w:sz w:val="22"/>
        </w:rPr>
        <w:t>(</w:t>
      </w:r>
      <w:r w:rsidR="005D3709" w:rsidRPr="003319A4">
        <w:rPr>
          <w:rFonts w:ascii="Arial" w:hAnsi="Arial"/>
          <w:i/>
          <w:sz w:val="22"/>
        </w:rPr>
        <w:t>Zubau</w:t>
      </w:r>
      <w:r w:rsidR="00755EF1" w:rsidRPr="003319A4">
        <w:rPr>
          <w:rFonts w:ascii="Arial" w:hAnsi="Arial"/>
          <w:i/>
          <w:sz w:val="22"/>
        </w:rPr>
        <w:t>)</w:t>
      </w:r>
      <w:r w:rsidR="005D3709" w:rsidRPr="003319A4">
        <w:rPr>
          <w:rFonts w:ascii="Arial" w:hAnsi="Arial"/>
          <w:sz w:val="22"/>
        </w:rPr>
        <w:t xml:space="preserve"> </w:t>
      </w:r>
      <w:r w:rsidR="00DF1322" w:rsidRPr="003319A4">
        <w:rPr>
          <w:rFonts w:ascii="Arial" w:hAnsi="Arial"/>
          <w:sz w:val="22"/>
        </w:rPr>
        <w:t xml:space="preserve">auf Gst. </w:t>
      </w:r>
      <w:r w:rsidR="004217BF" w:rsidRPr="003319A4">
        <w:rPr>
          <w:rFonts w:ascii="Arial" w:hAnsi="Arial"/>
          <w:sz w:val="22"/>
        </w:rPr>
        <w:t>Nr. XX</w:t>
      </w:r>
      <w:r w:rsidR="00DF1322" w:rsidRPr="003319A4">
        <w:rPr>
          <w:rFonts w:ascii="Arial" w:hAnsi="Arial"/>
          <w:sz w:val="22"/>
        </w:rPr>
        <w:t xml:space="preserve">, </w:t>
      </w:r>
      <w:r w:rsidR="0084666C" w:rsidRPr="003319A4">
        <w:rPr>
          <w:rFonts w:ascii="Arial" w:hAnsi="Arial"/>
          <w:sz w:val="22"/>
        </w:rPr>
        <w:t xml:space="preserve">KG </w:t>
      </w:r>
      <w:r w:rsidR="00755EF1" w:rsidRPr="003319A4">
        <w:rPr>
          <w:rFonts w:ascii="Arial" w:hAnsi="Arial"/>
          <w:sz w:val="22"/>
        </w:rPr>
        <w:t>XX</w:t>
      </w:r>
      <w:r w:rsidR="00DF1322" w:rsidRPr="003319A4">
        <w:rPr>
          <w:rFonts w:ascii="Arial" w:hAnsi="Arial"/>
          <w:sz w:val="22"/>
        </w:rPr>
        <w:t xml:space="preserve">, </w:t>
      </w:r>
      <w:r w:rsidR="0084666C" w:rsidRPr="003319A4">
        <w:rPr>
          <w:rFonts w:ascii="Arial" w:hAnsi="Arial"/>
          <w:sz w:val="22"/>
        </w:rPr>
        <w:t>erteilt.</w:t>
      </w:r>
    </w:p>
    <w:p w:rsidR="008B328F" w:rsidRPr="003319A4" w:rsidRDefault="008B328F" w:rsidP="00226624">
      <w:pPr>
        <w:tabs>
          <w:tab w:val="left" w:pos="1122"/>
        </w:tabs>
        <w:jc w:val="both"/>
        <w:rPr>
          <w:rFonts w:ascii="Arial" w:hAnsi="Arial"/>
          <w:sz w:val="22"/>
        </w:rPr>
      </w:pPr>
    </w:p>
    <w:p w:rsidR="000508F6" w:rsidRPr="003319A4" w:rsidRDefault="000508F6" w:rsidP="008F1D61">
      <w:pPr>
        <w:tabs>
          <w:tab w:val="left" w:pos="1122"/>
        </w:tabs>
        <w:jc w:val="both"/>
        <w:rPr>
          <w:rFonts w:ascii="Arial" w:hAnsi="Arial"/>
          <w:sz w:val="22"/>
        </w:rPr>
      </w:pPr>
      <w:r w:rsidRPr="003319A4">
        <w:rPr>
          <w:rFonts w:ascii="Arial" w:hAnsi="Arial"/>
          <w:i/>
          <w:sz w:val="22"/>
        </w:rPr>
        <w:t>Begründung welche Bestimmungen über den Abgabenschuldner und die Bemessungsgrundlage bzw. Berechnung der Anschlussgebühr aufgrund welcher Tatbestandsmerkmale herangezogen wurden</w:t>
      </w:r>
      <w:r w:rsidR="0034088F" w:rsidRPr="003319A4">
        <w:rPr>
          <w:rFonts w:ascii="Arial" w:hAnsi="Arial"/>
          <w:i/>
          <w:sz w:val="22"/>
        </w:rPr>
        <w:t>.</w:t>
      </w:r>
    </w:p>
    <w:p w:rsidR="000508F6" w:rsidRPr="003319A4" w:rsidRDefault="000508F6" w:rsidP="008F1D61">
      <w:pPr>
        <w:tabs>
          <w:tab w:val="left" w:pos="1122"/>
        </w:tabs>
        <w:jc w:val="both"/>
        <w:rPr>
          <w:rFonts w:ascii="Arial" w:hAnsi="Arial"/>
          <w:sz w:val="22"/>
        </w:rPr>
      </w:pPr>
    </w:p>
    <w:p w:rsidR="005A63DD" w:rsidRPr="003319A4" w:rsidRDefault="00D437EF" w:rsidP="008F1D61">
      <w:pPr>
        <w:tabs>
          <w:tab w:val="left" w:pos="1122"/>
        </w:tabs>
        <w:jc w:val="both"/>
        <w:rPr>
          <w:rFonts w:ascii="Arial" w:hAnsi="Arial"/>
          <w:sz w:val="22"/>
        </w:rPr>
      </w:pPr>
      <w:r w:rsidRPr="003319A4">
        <w:rPr>
          <w:rFonts w:ascii="Arial" w:hAnsi="Arial"/>
          <w:sz w:val="22"/>
        </w:rPr>
        <w:t>Das oben erwähnte Gebäude wurde am XX an die gemeindeeigene Kanalisationsanlage angeschlossen</w:t>
      </w:r>
      <w:r w:rsidR="0034088F" w:rsidRPr="003319A4">
        <w:rPr>
          <w:rFonts w:ascii="Arial" w:hAnsi="Arial"/>
          <w:sz w:val="22"/>
        </w:rPr>
        <w:t xml:space="preserve"> </w:t>
      </w:r>
      <w:r w:rsidR="0034088F" w:rsidRPr="003319A4">
        <w:rPr>
          <w:rFonts w:ascii="Arial" w:hAnsi="Arial"/>
          <w:i/>
          <w:sz w:val="22"/>
        </w:rPr>
        <w:t>(Der oben erwähnte Zubau wurde am XX fertig gestellt)</w:t>
      </w:r>
      <w:r w:rsidRPr="003319A4">
        <w:rPr>
          <w:rFonts w:ascii="Arial" w:hAnsi="Arial"/>
          <w:sz w:val="22"/>
        </w:rPr>
        <w:t>, womit nach § XX der Kanalgebühren</w:t>
      </w:r>
      <w:r w:rsidR="00285C21">
        <w:rPr>
          <w:rFonts w:ascii="Arial" w:hAnsi="Arial"/>
          <w:sz w:val="22"/>
        </w:rPr>
        <w:t>ver</w:t>
      </w:r>
      <w:r w:rsidRPr="003319A4">
        <w:rPr>
          <w:rFonts w:ascii="Arial" w:hAnsi="Arial"/>
          <w:sz w:val="22"/>
        </w:rPr>
        <w:t>ordnung die Gebührenpflicht entstanden ist.</w:t>
      </w:r>
      <w:r w:rsidR="003319A4" w:rsidRPr="003319A4">
        <w:rPr>
          <w:rFonts w:ascii="Arial" w:hAnsi="Arial"/>
          <w:sz w:val="22"/>
        </w:rPr>
        <w:t xml:space="preserve"> D</w:t>
      </w:r>
      <w:r w:rsidR="004D357C" w:rsidRPr="003319A4">
        <w:rPr>
          <w:rFonts w:ascii="Arial" w:hAnsi="Arial"/>
          <w:sz w:val="22"/>
        </w:rPr>
        <w:t xml:space="preserve">er </w:t>
      </w:r>
      <w:r w:rsidR="003319A4" w:rsidRPr="003319A4">
        <w:rPr>
          <w:rFonts w:ascii="Arial" w:hAnsi="Arial"/>
          <w:sz w:val="22"/>
        </w:rPr>
        <w:t xml:space="preserve">Ausspruch </w:t>
      </w:r>
      <w:r w:rsidR="004D357C" w:rsidRPr="003319A4">
        <w:rPr>
          <w:rFonts w:ascii="Arial" w:hAnsi="Arial"/>
          <w:sz w:val="22"/>
        </w:rPr>
        <w:t xml:space="preserve">auf die Fälligkeit der Abgabe </w:t>
      </w:r>
      <w:r w:rsidR="00DB57B8" w:rsidRPr="003319A4">
        <w:rPr>
          <w:rFonts w:ascii="Arial" w:hAnsi="Arial"/>
          <w:sz w:val="22"/>
        </w:rPr>
        <w:t xml:space="preserve">stützt sich auf die diesbezügliche gesetzliche Anordnung des </w:t>
      </w:r>
      <w:r w:rsidR="004D357C" w:rsidRPr="003319A4">
        <w:rPr>
          <w:rFonts w:ascii="Arial" w:hAnsi="Arial"/>
          <w:sz w:val="22"/>
        </w:rPr>
        <w:t>§ 210 Abs. 1 der Bundesabgabenordnung</w:t>
      </w:r>
      <w:r w:rsidR="00DB57B8" w:rsidRPr="003319A4">
        <w:rPr>
          <w:rFonts w:ascii="Arial" w:hAnsi="Arial"/>
          <w:sz w:val="22"/>
        </w:rPr>
        <w:t>, BGBl. Nr. 194/1961.</w:t>
      </w:r>
    </w:p>
    <w:p w:rsidR="005A63DD" w:rsidRPr="003319A4" w:rsidRDefault="005A63DD" w:rsidP="008F1D61">
      <w:pPr>
        <w:tabs>
          <w:tab w:val="left" w:pos="1122"/>
        </w:tabs>
        <w:jc w:val="both"/>
        <w:rPr>
          <w:rFonts w:ascii="Arial" w:hAnsi="Arial"/>
          <w:sz w:val="22"/>
        </w:rPr>
      </w:pPr>
    </w:p>
    <w:p w:rsidR="000508F6" w:rsidRPr="003319A4" w:rsidRDefault="000508F6" w:rsidP="000508F6">
      <w:pPr>
        <w:tabs>
          <w:tab w:val="left" w:pos="1122"/>
        </w:tabs>
        <w:rPr>
          <w:rFonts w:ascii="Arial" w:hAnsi="Arial"/>
          <w:sz w:val="22"/>
        </w:rPr>
      </w:pPr>
    </w:p>
    <w:p w:rsidR="000508F6" w:rsidRPr="003319A4" w:rsidRDefault="000508F6" w:rsidP="000508F6">
      <w:pPr>
        <w:tabs>
          <w:tab w:val="left" w:pos="1122"/>
        </w:tabs>
        <w:jc w:val="center"/>
        <w:rPr>
          <w:rFonts w:ascii="Arial" w:hAnsi="Arial"/>
          <w:sz w:val="22"/>
        </w:rPr>
      </w:pPr>
      <w:r w:rsidRPr="003319A4">
        <w:rPr>
          <w:rFonts w:ascii="Arial" w:hAnsi="Arial"/>
          <w:sz w:val="22"/>
        </w:rPr>
        <w:t>Der Bürgermeister:</w:t>
      </w:r>
    </w:p>
    <w:p w:rsidR="000508F6" w:rsidRPr="003319A4" w:rsidRDefault="000508F6" w:rsidP="000508F6">
      <w:pPr>
        <w:jc w:val="center"/>
        <w:rPr>
          <w:rFonts w:ascii="Arial" w:hAnsi="Arial"/>
          <w:sz w:val="22"/>
          <w:lang w:val="it-IT"/>
        </w:rPr>
      </w:pPr>
    </w:p>
    <w:p w:rsidR="00A22620" w:rsidRPr="003319A4" w:rsidRDefault="00A22620" w:rsidP="000508F6">
      <w:pPr>
        <w:jc w:val="center"/>
        <w:rPr>
          <w:rFonts w:ascii="Arial" w:hAnsi="Arial"/>
          <w:sz w:val="22"/>
          <w:lang w:val="it-IT"/>
        </w:rPr>
      </w:pPr>
    </w:p>
    <w:p w:rsidR="000508F6" w:rsidRPr="003319A4" w:rsidRDefault="003319A4" w:rsidP="000508F6">
      <w:pPr>
        <w:jc w:val="center"/>
        <w:rPr>
          <w:rFonts w:ascii="Arial" w:hAnsi="Arial"/>
          <w:sz w:val="22"/>
          <w:lang w:val="it-IT"/>
        </w:rPr>
      </w:pPr>
      <w:r w:rsidRPr="003319A4">
        <w:rPr>
          <w:rFonts w:ascii="Arial" w:hAnsi="Arial"/>
          <w:sz w:val="22"/>
          <w:lang w:val="it-IT"/>
        </w:rPr>
        <w:t>(</w:t>
      </w:r>
      <w:proofErr w:type="spellStart"/>
      <w:r w:rsidR="00A22620" w:rsidRPr="003319A4">
        <w:rPr>
          <w:rFonts w:ascii="Arial" w:hAnsi="Arial"/>
          <w:sz w:val="22"/>
          <w:lang w:val="it-IT"/>
        </w:rPr>
        <w:t>Name</w:t>
      </w:r>
      <w:proofErr w:type="spellEnd"/>
      <w:r w:rsidRPr="003319A4">
        <w:rPr>
          <w:rFonts w:ascii="Arial" w:hAnsi="Arial"/>
          <w:sz w:val="22"/>
          <w:lang w:val="it-IT"/>
        </w:rPr>
        <w:t>)</w:t>
      </w:r>
    </w:p>
    <w:p w:rsidR="000508F6" w:rsidRPr="003319A4" w:rsidRDefault="000508F6" w:rsidP="000508F6">
      <w:pPr>
        <w:jc w:val="center"/>
        <w:rPr>
          <w:rFonts w:ascii="Arial" w:hAnsi="Arial"/>
          <w:sz w:val="22"/>
        </w:rPr>
      </w:pPr>
    </w:p>
    <w:p w:rsidR="004217BF" w:rsidRPr="003319A4" w:rsidRDefault="004217BF" w:rsidP="000508F6">
      <w:pPr>
        <w:jc w:val="center"/>
        <w:rPr>
          <w:rFonts w:ascii="Arial" w:hAnsi="Arial"/>
          <w:sz w:val="22"/>
        </w:rPr>
      </w:pPr>
    </w:p>
    <w:p w:rsidR="004217BF" w:rsidRPr="003319A4" w:rsidRDefault="004217BF" w:rsidP="000508F6">
      <w:pPr>
        <w:jc w:val="center"/>
        <w:rPr>
          <w:rFonts w:ascii="Arial" w:hAnsi="Arial"/>
          <w:sz w:val="22"/>
        </w:rPr>
      </w:pPr>
    </w:p>
    <w:p w:rsidR="004217BF" w:rsidRPr="003319A4" w:rsidRDefault="004217BF" w:rsidP="000508F6">
      <w:pPr>
        <w:jc w:val="center"/>
        <w:rPr>
          <w:rFonts w:ascii="Arial" w:hAnsi="Arial"/>
          <w:sz w:val="22"/>
        </w:rPr>
      </w:pPr>
    </w:p>
    <w:p w:rsidR="000508F6" w:rsidRPr="003319A4" w:rsidRDefault="000508F6" w:rsidP="000508F6">
      <w:pPr>
        <w:jc w:val="both"/>
        <w:rPr>
          <w:rFonts w:ascii="Arial" w:hAnsi="Arial"/>
          <w:sz w:val="22"/>
        </w:rPr>
      </w:pPr>
      <w:r w:rsidRPr="003319A4">
        <w:rPr>
          <w:rFonts w:ascii="Arial" w:hAnsi="Arial"/>
          <w:sz w:val="22"/>
        </w:rPr>
        <w:t xml:space="preserve">Zustellverfügung (an </w:t>
      </w:r>
      <w:r w:rsidR="00A22620" w:rsidRPr="003319A4">
        <w:rPr>
          <w:rFonts w:ascii="Arial" w:hAnsi="Arial"/>
          <w:sz w:val="22"/>
        </w:rPr>
        <w:t>Abgabe</w:t>
      </w:r>
      <w:r w:rsidR="003319A4" w:rsidRPr="003319A4">
        <w:rPr>
          <w:rFonts w:ascii="Arial" w:hAnsi="Arial"/>
          <w:sz w:val="22"/>
        </w:rPr>
        <w:t xml:space="preserve">nschuldner </w:t>
      </w:r>
      <w:r w:rsidRPr="003319A4">
        <w:rPr>
          <w:rFonts w:ascii="Arial" w:hAnsi="Arial"/>
          <w:sz w:val="22"/>
        </w:rPr>
        <w:t xml:space="preserve">mit </w:t>
      </w:r>
      <w:proofErr w:type="spellStart"/>
      <w:r w:rsidRPr="003319A4">
        <w:rPr>
          <w:rFonts w:ascii="Arial" w:hAnsi="Arial"/>
          <w:sz w:val="22"/>
        </w:rPr>
        <w:t>R</w:t>
      </w:r>
      <w:r w:rsidR="00A22620" w:rsidRPr="003319A4">
        <w:rPr>
          <w:rFonts w:ascii="Arial" w:hAnsi="Arial"/>
          <w:sz w:val="22"/>
        </w:rPr>
        <w:t>S</w:t>
      </w:r>
      <w:r w:rsidRPr="003319A4">
        <w:rPr>
          <w:rFonts w:ascii="Arial" w:hAnsi="Arial"/>
          <w:sz w:val="22"/>
        </w:rPr>
        <w:t>b</w:t>
      </w:r>
      <w:proofErr w:type="spellEnd"/>
      <w:r w:rsidRPr="003319A4">
        <w:rPr>
          <w:rFonts w:ascii="Arial" w:hAnsi="Arial"/>
          <w:sz w:val="22"/>
        </w:rPr>
        <w:t>!)</w:t>
      </w:r>
    </w:p>
    <w:p w:rsidR="000508F6" w:rsidRPr="003319A4" w:rsidRDefault="000508F6" w:rsidP="00943608">
      <w:pPr>
        <w:tabs>
          <w:tab w:val="left" w:pos="1122"/>
        </w:tabs>
        <w:jc w:val="center"/>
        <w:rPr>
          <w:rFonts w:ascii="Arial" w:hAnsi="Arial"/>
          <w:sz w:val="22"/>
        </w:rPr>
      </w:pPr>
    </w:p>
    <w:p w:rsidR="000508F6" w:rsidRPr="003319A4" w:rsidRDefault="000508F6" w:rsidP="00943608">
      <w:pPr>
        <w:tabs>
          <w:tab w:val="left" w:pos="1122"/>
        </w:tabs>
        <w:jc w:val="center"/>
        <w:rPr>
          <w:rFonts w:ascii="Arial" w:hAnsi="Arial"/>
          <w:sz w:val="22"/>
        </w:rPr>
      </w:pPr>
    </w:p>
    <w:sectPr w:rsidR="000508F6" w:rsidRPr="003319A4" w:rsidSect="004F3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9B"/>
    <w:rsid w:val="00011CCD"/>
    <w:rsid w:val="000508F6"/>
    <w:rsid w:val="00084D13"/>
    <w:rsid w:val="00086727"/>
    <w:rsid w:val="000A1782"/>
    <w:rsid w:val="000B4836"/>
    <w:rsid w:val="000D1085"/>
    <w:rsid w:val="001104DB"/>
    <w:rsid w:val="00114946"/>
    <w:rsid w:val="00136821"/>
    <w:rsid w:val="00185D82"/>
    <w:rsid w:val="00190A45"/>
    <w:rsid w:val="001A0C22"/>
    <w:rsid w:val="001E0602"/>
    <w:rsid w:val="001E6E0B"/>
    <w:rsid w:val="001F5672"/>
    <w:rsid w:val="001F68D2"/>
    <w:rsid w:val="002039B3"/>
    <w:rsid w:val="00204C1F"/>
    <w:rsid w:val="00222031"/>
    <w:rsid w:val="00226624"/>
    <w:rsid w:val="002273EB"/>
    <w:rsid w:val="00256C2E"/>
    <w:rsid w:val="00257F8A"/>
    <w:rsid w:val="00264456"/>
    <w:rsid w:val="002668DF"/>
    <w:rsid w:val="00285C21"/>
    <w:rsid w:val="00286EF2"/>
    <w:rsid w:val="002901EC"/>
    <w:rsid w:val="00297405"/>
    <w:rsid w:val="002B0806"/>
    <w:rsid w:val="002B3878"/>
    <w:rsid w:val="002B41F6"/>
    <w:rsid w:val="002C653A"/>
    <w:rsid w:val="002C68CC"/>
    <w:rsid w:val="002E3116"/>
    <w:rsid w:val="003002C7"/>
    <w:rsid w:val="003029F2"/>
    <w:rsid w:val="003319A4"/>
    <w:rsid w:val="00333372"/>
    <w:rsid w:val="00334960"/>
    <w:rsid w:val="0034088F"/>
    <w:rsid w:val="003418C8"/>
    <w:rsid w:val="00347D87"/>
    <w:rsid w:val="00371B85"/>
    <w:rsid w:val="003759AC"/>
    <w:rsid w:val="003827CE"/>
    <w:rsid w:val="00390562"/>
    <w:rsid w:val="00391F8D"/>
    <w:rsid w:val="003A69EC"/>
    <w:rsid w:val="003A7311"/>
    <w:rsid w:val="003D7EE6"/>
    <w:rsid w:val="003E6546"/>
    <w:rsid w:val="003F444A"/>
    <w:rsid w:val="00414B91"/>
    <w:rsid w:val="004217BF"/>
    <w:rsid w:val="00436DEB"/>
    <w:rsid w:val="00452A57"/>
    <w:rsid w:val="00455FF5"/>
    <w:rsid w:val="00466FD5"/>
    <w:rsid w:val="00473C8B"/>
    <w:rsid w:val="0048339F"/>
    <w:rsid w:val="00494F9B"/>
    <w:rsid w:val="004955D0"/>
    <w:rsid w:val="004967C8"/>
    <w:rsid w:val="004A7CA9"/>
    <w:rsid w:val="004B372E"/>
    <w:rsid w:val="004C7E10"/>
    <w:rsid w:val="004D357C"/>
    <w:rsid w:val="004D51BB"/>
    <w:rsid w:val="004E41E8"/>
    <w:rsid w:val="004E4D7B"/>
    <w:rsid w:val="004E7513"/>
    <w:rsid w:val="004F3070"/>
    <w:rsid w:val="005236EF"/>
    <w:rsid w:val="005347E8"/>
    <w:rsid w:val="00540779"/>
    <w:rsid w:val="005433A8"/>
    <w:rsid w:val="00546E45"/>
    <w:rsid w:val="00560582"/>
    <w:rsid w:val="005661CC"/>
    <w:rsid w:val="00584F55"/>
    <w:rsid w:val="005A63DD"/>
    <w:rsid w:val="005B2922"/>
    <w:rsid w:val="005B3B80"/>
    <w:rsid w:val="005C4628"/>
    <w:rsid w:val="005D3709"/>
    <w:rsid w:val="005E2164"/>
    <w:rsid w:val="005E7A6C"/>
    <w:rsid w:val="00611A62"/>
    <w:rsid w:val="006416D4"/>
    <w:rsid w:val="00660607"/>
    <w:rsid w:val="006823EA"/>
    <w:rsid w:val="00684489"/>
    <w:rsid w:val="006A111C"/>
    <w:rsid w:val="006C55F1"/>
    <w:rsid w:val="006E2F2A"/>
    <w:rsid w:val="006F10E8"/>
    <w:rsid w:val="007012EE"/>
    <w:rsid w:val="007014E4"/>
    <w:rsid w:val="007300B3"/>
    <w:rsid w:val="00735001"/>
    <w:rsid w:val="00751608"/>
    <w:rsid w:val="00755EF1"/>
    <w:rsid w:val="00770092"/>
    <w:rsid w:val="007843E1"/>
    <w:rsid w:val="00795A63"/>
    <w:rsid w:val="007976D4"/>
    <w:rsid w:val="007A1C55"/>
    <w:rsid w:val="007B08B3"/>
    <w:rsid w:val="007B3068"/>
    <w:rsid w:val="007C43A4"/>
    <w:rsid w:val="007D0166"/>
    <w:rsid w:val="007E6009"/>
    <w:rsid w:val="007F4E61"/>
    <w:rsid w:val="00811D69"/>
    <w:rsid w:val="00812170"/>
    <w:rsid w:val="00833CD1"/>
    <w:rsid w:val="00834CCF"/>
    <w:rsid w:val="0084611D"/>
    <w:rsid w:val="0084666C"/>
    <w:rsid w:val="008646C0"/>
    <w:rsid w:val="00864D37"/>
    <w:rsid w:val="008747AB"/>
    <w:rsid w:val="0088219A"/>
    <w:rsid w:val="00896EAC"/>
    <w:rsid w:val="008A6892"/>
    <w:rsid w:val="008B0247"/>
    <w:rsid w:val="008B328F"/>
    <w:rsid w:val="008F0352"/>
    <w:rsid w:val="008F1D61"/>
    <w:rsid w:val="00920076"/>
    <w:rsid w:val="0094199C"/>
    <w:rsid w:val="00943608"/>
    <w:rsid w:val="0094744E"/>
    <w:rsid w:val="00971D45"/>
    <w:rsid w:val="009A203C"/>
    <w:rsid w:val="009A6522"/>
    <w:rsid w:val="009A70E3"/>
    <w:rsid w:val="009C111A"/>
    <w:rsid w:val="009D6AC9"/>
    <w:rsid w:val="009E4C77"/>
    <w:rsid w:val="00A102E1"/>
    <w:rsid w:val="00A1377C"/>
    <w:rsid w:val="00A15F5C"/>
    <w:rsid w:val="00A22620"/>
    <w:rsid w:val="00A3271A"/>
    <w:rsid w:val="00A3397B"/>
    <w:rsid w:val="00A37CC3"/>
    <w:rsid w:val="00A46BE0"/>
    <w:rsid w:val="00A5433D"/>
    <w:rsid w:val="00A7063C"/>
    <w:rsid w:val="00A74FF3"/>
    <w:rsid w:val="00AA2C63"/>
    <w:rsid w:val="00AA48FF"/>
    <w:rsid w:val="00AB3F74"/>
    <w:rsid w:val="00AC3A18"/>
    <w:rsid w:val="00AF2F46"/>
    <w:rsid w:val="00AF4D7C"/>
    <w:rsid w:val="00B036D1"/>
    <w:rsid w:val="00B04F51"/>
    <w:rsid w:val="00B055AE"/>
    <w:rsid w:val="00B232F2"/>
    <w:rsid w:val="00B41A99"/>
    <w:rsid w:val="00B71EE2"/>
    <w:rsid w:val="00B80C15"/>
    <w:rsid w:val="00BA1805"/>
    <w:rsid w:val="00BA271A"/>
    <w:rsid w:val="00BA610B"/>
    <w:rsid w:val="00BB51D1"/>
    <w:rsid w:val="00BE41DF"/>
    <w:rsid w:val="00C00D38"/>
    <w:rsid w:val="00C034F8"/>
    <w:rsid w:val="00C12A3E"/>
    <w:rsid w:val="00C34AA7"/>
    <w:rsid w:val="00C41BAD"/>
    <w:rsid w:val="00C4448A"/>
    <w:rsid w:val="00C51F83"/>
    <w:rsid w:val="00C5339D"/>
    <w:rsid w:val="00C6790D"/>
    <w:rsid w:val="00C961D7"/>
    <w:rsid w:val="00CA1B0D"/>
    <w:rsid w:val="00CA2026"/>
    <w:rsid w:val="00CE6569"/>
    <w:rsid w:val="00CF1D8E"/>
    <w:rsid w:val="00CF3F02"/>
    <w:rsid w:val="00D151D0"/>
    <w:rsid w:val="00D208A8"/>
    <w:rsid w:val="00D32AAD"/>
    <w:rsid w:val="00D33CD1"/>
    <w:rsid w:val="00D437EF"/>
    <w:rsid w:val="00D62D78"/>
    <w:rsid w:val="00D714F1"/>
    <w:rsid w:val="00D83B9B"/>
    <w:rsid w:val="00D94D4F"/>
    <w:rsid w:val="00DB2F5C"/>
    <w:rsid w:val="00DB357E"/>
    <w:rsid w:val="00DB57B8"/>
    <w:rsid w:val="00DF1322"/>
    <w:rsid w:val="00DF53FA"/>
    <w:rsid w:val="00E1618A"/>
    <w:rsid w:val="00E25894"/>
    <w:rsid w:val="00E45334"/>
    <w:rsid w:val="00E62E9A"/>
    <w:rsid w:val="00E65613"/>
    <w:rsid w:val="00E8547F"/>
    <w:rsid w:val="00EA3586"/>
    <w:rsid w:val="00EC408B"/>
    <w:rsid w:val="00EF6C72"/>
    <w:rsid w:val="00F14B48"/>
    <w:rsid w:val="00F225F1"/>
    <w:rsid w:val="00F35E1E"/>
    <w:rsid w:val="00F571B4"/>
    <w:rsid w:val="00F63FB5"/>
    <w:rsid w:val="00F6713B"/>
    <w:rsid w:val="00F77D09"/>
    <w:rsid w:val="00F908DC"/>
    <w:rsid w:val="00FA1481"/>
    <w:rsid w:val="00FB607B"/>
    <w:rsid w:val="00FC07BB"/>
    <w:rsid w:val="00FC1902"/>
    <w:rsid w:val="00FD27EA"/>
    <w:rsid w:val="00FD6D86"/>
    <w:rsid w:val="00FE0AE7"/>
    <w:rsid w:val="00FE1377"/>
    <w:rsid w:val="00FE67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styleId="Textkrper">
    <w:name w:val="Body Text"/>
    <w:basedOn w:val="Standard"/>
    <w:link w:val="TextkrperZchn"/>
    <w:uiPriority w:val="1"/>
    <w:qFormat/>
    <w:rsid w:val="003002C7"/>
    <w:pPr>
      <w:widowControl w:val="0"/>
      <w:spacing w:before="72"/>
      <w:ind w:left="13"/>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sid w:val="003002C7"/>
    <w:rPr>
      <w:rFonts w:ascii="Arial" w:eastAsia="Arial" w:hAnsi="Arial"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610B"/>
    <w:rPr>
      <w:rFonts w:ascii="Tahoma" w:hAnsi="Tahoma" w:cs="Tahoma"/>
      <w:sz w:val="16"/>
      <w:szCs w:val="16"/>
    </w:rPr>
  </w:style>
  <w:style w:type="paragraph" w:styleId="Textkrper">
    <w:name w:val="Body Text"/>
    <w:basedOn w:val="Standard"/>
    <w:link w:val="TextkrperZchn"/>
    <w:uiPriority w:val="1"/>
    <w:qFormat/>
    <w:rsid w:val="003002C7"/>
    <w:pPr>
      <w:widowControl w:val="0"/>
      <w:spacing w:before="72"/>
      <w:ind w:left="13"/>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sid w:val="003002C7"/>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2637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Vorbegutachtung der Ausschreibung, der Kundmachung und des Wahlkalenders betreffend die Neuwahl des Gemeinderates und des Bürg</vt:lpstr>
    </vt:vector>
  </TitlesOfParts>
  <Company>Land Tirol</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Vorbegutachtung der Ausschreibung, der Kundmachung und des Wahlkalenders betreffend die Neuwahl des Gemeinderates und des Bürg</dc:title>
  <dc:creator>U0293458</dc:creator>
  <cp:lastModifiedBy>MGT / Mag. Bernhard Nagl</cp:lastModifiedBy>
  <cp:revision>2</cp:revision>
  <cp:lastPrinted>2013-04-15T14:41:00Z</cp:lastPrinted>
  <dcterms:created xsi:type="dcterms:W3CDTF">2018-01-24T12:57:00Z</dcterms:created>
  <dcterms:modified xsi:type="dcterms:W3CDTF">2018-01-24T12:57:00Z</dcterms:modified>
</cp:coreProperties>
</file>